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5C" w:rsidRDefault="004B0E5C" w:rsidP="00F77DE6">
      <w:pPr>
        <w:tabs>
          <w:tab w:val="left" w:pos="2050"/>
          <w:tab w:val="center" w:pos="4153"/>
        </w:tabs>
        <w:rPr>
          <w:rFonts w:eastAsia="標楷體"/>
          <w:b/>
          <w:bCs/>
          <w:color w:val="404040"/>
          <w:spacing w:val="20"/>
          <w:sz w:val="38"/>
          <w:szCs w:val="38"/>
        </w:rPr>
      </w:pPr>
      <w:r>
        <w:rPr>
          <w:rFonts w:eastAsia="標楷體"/>
          <w:b/>
          <w:bCs/>
          <w:color w:val="404040"/>
          <w:spacing w:val="20"/>
          <w:sz w:val="38"/>
          <w:szCs w:val="38"/>
        </w:rPr>
        <w:tab/>
      </w:r>
      <w:r>
        <w:rPr>
          <w:rFonts w:eastAsia="標楷體"/>
          <w:b/>
          <w:bCs/>
          <w:color w:val="404040"/>
          <w:spacing w:val="20"/>
          <w:sz w:val="38"/>
          <w:szCs w:val="38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s1026" type="#_x0000_t75" style="position:absolute;margin-left:9pt;margin-top:0;width:101.55pt;height:31.75pt;z-index:-251657728;visibility:visible;mso-position-horizontal-relative:text;mso-position-vertical-relative:text">
            <v:imagedata r:id="rId7" o:title=""/>
          </v:shape>
        </w:pict>
      </w:r>
    </w:p>
    <w:p w:rsidR="004B0E5C" w:rsidRPr="00E70BBF" w:rsidRDefault="004B0E5C" w:rsidP="00F77DE6">
      <w:pPr>
        <w:spacing w:line="600" w:lineRule="exact"/>
        <w:jc w:val="center"/>
        <w:rPr>
          <w:b/>
          <w:color w:val="000000"/>
          <w:sz w:val="40"/>
          <w:szCs w:val="40"/>
        </w:rPr>
      </w:pPr>
      <w:r w:rsidRPr="00E70BBF">
        <w:rPr>
          <w:rFonts w:eastAsia="標楷體" w:cs="標楷體" w:hint="eastAsia"/>
          <w:b/>
          <w:bCs/>
          <w:color w:val="000000"/>
          <w:spacing w:val="20"/>
          <w:sz w:val="40"/>
          <w:szCs w:val="40"/>
        </w:rPr>
        <w:t>推動銀樓業防制洗錢及打擊資恐宣導會</w:t>
      </w:r>
    </w:p>
    <w:p w:rsidR="004B0E5C" w:rsidRPr="00E70BBF" w:rsidRDefault="004B0E5C" w:rsidP="00E70BBF">
      <w:pPr>
        <w:spacing w:line="460" w:lineRule="exact"/>
        <w:ind w:firstLineChars="200" w:firstLine="601"/>
        <w:rPr>
          <w:rFonts w:ascii="標楷體" w:eastAsia="標楷體" w:hAnsi="標楷體"/>
          <w:b/>
          <w:color w:val="000000"/>
          <w:spacing w:val="15"/>
          <w:sz w:val="27"/>
          <w:szCs w:val="27"/>
        </w:rPr>
      </w:pPr>
    </w:p>
    <w:p w:rsidR="004B0E5C" w:rsidRPr="00E70BBF" w:rsidRDefault="004B0E5C" w:rsidP="00E70BBF">
      <w:pPr>
        <w:spacing w:line="460" w:lineRule="exact"/>
        <w:ind w:firstLineChars="200" w:firstLine="601"/>
        <w:rPr>
          <w:b/>
          <w:color w:val="000000"/>
        </w:rPr>
      </w:pPr>
      <w:r w:rsidRPr="00E70BBF">
        <w:rPr>
          <w:rFonts w:ascii="標楷體" w:eastAsia="標楷體" w:hAnsi="標楷體" w:cs="標楷體" w:hint="eastAsia"/>
          <w:b/>
          <w:color w:val="000000"/>
          <w:spacing w:val="15"/>
          <w:sz w:val="27"/>
          <w:szCs w:val="27"/>
        </w:rPr>
        <w:t>洗錢防制法新制已於</w:t>
      </w:r>
      <w:r w:rsidRPr="00E70BBF">
        <w:rPr>
          <w:rFonts w:ascii="標楷體" w:eastAsia="標楷體" w:hAnsi="標楷體" w:cs="標楷體"/>
          <w:b/>
          <w:color w:val="000000"/>
          <w:spacing w:val="15"/>
          <w:sz w:val="27"/>
          <w:szCs w:val="27"/>
        </w:rPr>
        <w:t>106</w:t>
      </w:r>
      <w:r w:rsidRPr="00E70BBF">
        <w:rPr>
          <w:rFonts w:ascii="標楷體" w:eastAsia="標楷體" w:hAnsi="標楷體" w:cs="標楷體" w:hint="eastAsia"/>
          <w:b/>
          <w:color w:val="000000"/>
          <w:spacing w:val="15"/>
          <w:sz w:val="27"/>
          <w:szCs w:val="27"/>
        </w:rPr>
        <w:t>年</w:t>
      </w:r>
      <w:r w:rsidRPr="00E70BBF">
        <w:rPr>
          <w:rFonts w:ascii="標楷體" w:eastAsia="標楷體" w:hAnsi="標楷體" w:cs="標楷體"/>
          <w:b/>
          <w:color w:val="000000"/>
          <w:spacing w:val="15"/>
          <w:sz w:val="27"/>
          <w:szCs w:val="27"/>
        </w:rPr>
        <w:t>6</w:t>
      </w:r>
      <w:r w:rsidRPr="00E70BBF">
        <w:rPr>
          <w:rFonts w:ascii="標楷體" w:eastAsia="標楷體" w:hAnsi="標楷體" w:cs="標楷體" w:hint="eastAsia"/>
          <w:b/>
          <w:color w:val="000000"/>
          <w:spacing w:val="15"/>
          <w:sz w:val="27"/>
          <w:szCs w:val="27"/>
        </w:rPr>
        <w:t>月</w:t>
      </w:r>
      <w:r w:rsidRPr="00E70BBF">
        <w:rPr>
          <w:rFonts w:ascii="標楷體" w:eastAsia="標楷體" w:hAnsi="標楷體" w:cs="標楷體"/>
          <w:b/>
          <w:color w:val="000000"/>
          <w:spacing w:val="15"/>
          <w:sz w:val="27"/>
          <w:szCs w:val="27"/>
        </w:rPr>
        <w:t>28</w:t>
      </w:r>
      <w:r w:rsidRPr="00E70BBF">
        <w:rPr>
          <w:rFonts w:ascii="標楷體" w:eastAsia="標楷體" w:hAnsi="標楷體" w:cs="標楷體" w:hint="eastAsia"/>
          <w:b/>
          <w:color w:val="000000"/>
          <w:spacing w:val="15"/>
          <w:sz w:val="27"/>
          <w:szCs w:val="27"/>
        </w:rPr>
        <w:t>日施行，</w:t>
      </w:r>
      <w:r>
        <w:rPr>
          <w:rFonts w:ascii="標楷體" w:eastAsia="標楷體" w:hAnsi="標楷體" w:cs="標楷體" w:hint="eastAsia"/>
          <w:b/>
          <w:color w:val="000000"/>
          <w:spacing w:val="15"/>
          <w:sz w:val="27"/>
          <w:szCs w:val="27"/>
        </w:rPr>
        <w:t>本</w:t>
      </w:r>
      <w:r w:rsidRPr="00E70BBF">
        <w:rPr>
          <w:rFonts w:ascii="標楷體" w:eastAsia="標楷體" w:hAnsi="標楷體" w:cs="標楷體" w:hint="eastAsia"/>
          <w:b/>
          <w:color w:val="000000"/>
          <w:spacing w:val="15"/>
          <w:sz w:val="27"/>
          <w:szCs w:val="27"/>
        </w:rPr>
        <w:t>部為促進銀樓業者能確實遵循洗錢防制法、銀樓業防制洗錢與打擊資恐施行及申報辦法、銀樓業防制洗錢注意事項等法令規定，爰</w:t>
      </w:r>
      <w:r>
        <w:rPr>
          <w:rFonts w:ascii="標楷體" w:eastAsia="標楷體" w:hAnsi="標楷體" w:cs="標楷體" w:hint="eastAsia"/>
          <w:b/>
          <w:color w:val="000000"/>
          <w:spacing w:val="15"/>
          <w:sz w:val="27"/>
          <w:szCs w:val="27"/>
        </w:rPr>
        <w:t>舉辦</w:t>
      </w:r>
      <w:r w:rsidRPr="00E70BBF">
        <w:rPr>
          <w:rFonts w:ascii="標楷體" w:eastAsia="標楷體" w:hAnsi="標楷體" w:cs="標楷體" w:hint="eastAsia"/>
          <w:b/>
          <w:color w:val="000000"/>
          <w:spacing w:val="15"/>
          <w:sz w:val="27"/>
          <w:szCs w:val="27"/>
        </w:rPr>
        <w:t>銀樓業者防制洗錢及打擊資恐之宣導會議，以提升銀樓業者落實法遵能力，進而協助防範犯罪所得透過銀樓業之管道進行洗錢行為，維護社會正義。</w:t>
      </w:r>
    </w:p>
    <w:p w:rsidR="004B0E5C" w:rsidRPr="00D56FAB" w:rsidRDefault="004B0E5C" w:rsidP="00344B45">
      <w:pPr>
        <w:spacing w:line="460" w:lineRule="exact"/>
        <w:ind w:leftChars="-118" w:left="-283"/>
        <w:rPr>
          <w:rFonts w:ascii="標楷體" w:eastAsia="標楷體" w:hAnsi="標楷體" w:cs="標楷體"/>
          <w:b/>
          <w:bCs/>
          <w:color w:val="404040"/>
          <w:spacing w:val="20"/>
          <w:sz w:val="28"/>
          <w:szCs w:val="28"/>
        </w:rPr>
      </w:pPr>
      <w:r w:rsidRPr="00D56FAB">
        <w:rPr>
          <w:rStyle w:val="Strong"/>
          <w:rFonts w:ascii="標楷體" w:eastAsia="標楷體" w:hAnsi="標楷體" w:cs="標楷體" w:hint="eastAsia"/>
          <w:color w:val="222222"/>
        </w:rPr>
        <w:t>◎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日期：</w:t>
      </w:r>
      <w:r w:rsidRPr="00D56FAB">
        <w:rPr>
          <w:rFonts w:eastAsia="標楷體"/>
          <w:b/>
          <w:bCs/>
          <w:color w:val="404040"/>
          <w:spacing w:val="20"/>
          <w:sz w:val="28"/>
          <w:szCs w:val="28"/>
        </w:rPr>
        <w:t>201</w:t>
      </w:r>
      <w:r>
        <w:rPr>
          <w:rFonts w:eastAsia="標楷體"/>
          <w:b/>
          <w:bCs/>
          <w:color w:val="404040"/>
          <w:spacing w:val="20"/>
          <w:sz w:val="28"/>
          <w:szCs w:val="28"/>
        </w:rPr>
        <w:t>7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年</w:t>
      </w:r>
      <w:r>
        <w:rPr>
          <w:rFonts w:eastAsia="標楷體"/>
          <w:b/>
          <w:bCs/>
          <w:color w:val="404040"/>
          <w:spacing w:val="20"/>
          <w:sz w:val="28"/>
          <w:szCs w:val="28"/>
        </w:rPr>
        <w:t>8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月</w:t>
      </w:r>
      <w:r>
        <w:rPr>
          <w:rFonts w:eastAsia="標楷體"/>
          <w:b/>
          <w:bCs/>
          <w:color w:val="404040"/>
          <w:spacing w:val="20"/>
          <w:sz w:val="28"/>
          <w:szCs w:val="28"/>
        </w:rPr>
        <w:t>21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日</w:t>
      </w:r>
      <w:r w:rsidRPr="00D56FAB">
        <w:rPr>
          <w:rFonts w:ascii="標楷體" w:eastAsia="標楷體" w:hAnsi="標楷體" w:cs="標楷體"/>
          <w:b/>
          <w:bCs/>
          <w:color w:val="404040"/>
          <w:spacing w:val="20"/>
          <w:sz w:val="28"/>
          <w:szCs w:val="28"/>
        </w:rPr>
        <w:t>(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一</w:t>
      </w:r>
      <w:r w:rsidRPr="00D56FAB">
        <w:rPr>
          <w:rFonts w:ascii="標楷體" w:eastAsia="標楷體" w:hAnsi="標楷體" w:cs="標楷體"/>
          <w:b/>
          <w:bCs/>
          <w:color w:val="404040"/>
          <w:spacing w:val="20"/>
          <w:sz w:val="28"/>
          <w:szCs w:val="28"/>
        </w:rPr>
        <w:t>)</w:t>
      </w:r>
    </w:p>
    <w:p w:rsidR="004B0E5C" w:rsidRPr="00E70BBF" w:rsidRDefault="004B0E5C" w:rsidP="00344B45">
      <w:pPr>
        <w:spacing w:line="460" w:lineRule="exact"/>
        <w:ind w:leftChars="-118" w:left="-283"/>
        <w:rPr>
          <w:rFonts w:eastAsia="標楷體"/>
          <w:b/>
          <w:bCs/>
          <w:color w:val="000000"/>
          <w:spacing w:val="20"/>
          <w:sz w:val="28"/>
          <w:szCs w:val="28"/>
        </w:rPr>
      </w:pPr>
      <w:r w:rsidRPr="00D56FAB">
        <w:rPr>
          <w:rStyle w:val="Strong"/>
          <w:rFonts w:ascii="標楷體" w:eastAsia="標楷體" w:hAnsi="標楷體" w:cs="標楷體" w:hint="eastAsia"/>
          <w:color w:val="222222"/>
        </w:rPr>
        <w:t>◎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時間：</w:t>
      </w:r>
      <w:r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下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午</w:t>
      </w:r>
      <w:r>
        <w:rPr>
          <w:rFonts w:eastAsia="標楷體"/>
          <w:b/>
          <w:bCs/>
          <w:color w:val="404040"/>
          <w:spacing w:val="20"/>
          <w:sz w:val="28"/>
          <w:szCs w:val="28"/>
        </w:rPr>
        <w:t>14</w:t>
      </w:r>
      <w:r w:rsidRPr="00D56FAB">
        <w:rPr>
          <w:rFonts w:eastAsia="標楷體" w:hAnsi="標楷體" w:cs="標楷體" w:hint="eastAsia"/>
          <w:b/>
          <w:bCs/>
          <w:color w:val="404040"/>
          <w:spacing w:val="20"/>
          <w:sz w:val="28"/>
          <w:szCs w:val="28"/>
        </w:rPr>
        <w:t>：</w:t>
      </w:r>
      <w:r w:rsidRPr="00D56FAB">
        <w:rPr>
          <w:rFonts w:eastAsia="標楷體"/>
          <w:b/>
          <w:bCs/>
          <w:color w:val="404040"/>
          <w:spacing w:val="20"/>
          <w:sz w:val="28"/>
          <w:szCs w:val="28"/>
        </w:rPr>
        <w:t>00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至</w:t>
      </w:r>
      <w:r w:rsidRPr="004B283D">
        <w:rPr>
          <w:rFonts w:eastAsia="標楷體" w:cs="標楷體" w:hint="eastAsia"/>
          <w:b/>
          <w:bCs/>
          <w:color w:val="404040"/>
          <w:spacing w:val="20"/>
          <w:sz w:val="28"/>
          <w:szCs w:val="28"/>
        </w:rPr>
        <w:t>下午</w:t>
      </w:r>
      <w:r w:rsidRPr="00E70BBF">
        <w:rPr>
          <w:rFonts w:eastAsia="標楷體"/>
          <w:b/>
          <w:bCs/>
          <w:color w:val="000000"/>
          <w:spacing w:val="20"/>
          <w:sz w:val="28"/>
          <w:szCs w:val="28"/>
        </w:rPr>
        <w:t>17</w:t>
      </w:r>
      <w:r w:rsidRPr="00E70BBF">
        <w:rPr>
          <w:rFonts w:eastAsia="標楷體" w:cs="標楷體" w:hint="eastAsia"/>
          <w:b/>
          <w:bCs/>
          <w:color w:val="000000"/>
          <w:spacing w:val="20"/>
          <w:sz w:val="28"/>
          <w:szCs w:val="28"/>
        </w:rPr>
        <w:t>：</w:t>
      </w:r>
      <w:r w:rsidRPr="00E70BBF">
        <w:rPr>
          <w:rFonts w:eastAsia="標楷體" w:cs="標楷體"/>
          <w:b/>
          <w:bCs/>
          <w:color w:val="000000"/>
          <w:spacing w:val="20"/>
          <w:sz w:val="28"/>
          <w:szCs w:val="28"/>
        </w:rPr>
        <w:t>0</w:t>
      </w:r>
      <w:r w:rsidRPr="00E70BBF">
        <w:rPr>
          <w:rFonts w:eastAsia="標楷體"/>
          <w:b/>
          <w:bCs/>
          <w:color w:val="000000"/>
          <w:spacing w:val="20"/>
          <w:sz w:val="28"/>
          <w:szCs w:val="28"/>
        </w:rPr>
        <w:t>0</w:t>
      </w:r>
    </w:p>
    <w:p w:rsidR="004B0E5C" w:rsidRDefault="004B0E5C" w:rsidP="00344B45">
      <w:pPr>
        <w:spacing w:line="460" w:lineRule="exact"/>
        <w:ind w:leftChars="-118" w:left="474" w:hangingChars="315" w:hanging="757"/>
        <w:rPr>
          <w:rFonts w:ascii="標楷體" w:eastAsia="標楷體" w:hAnsi="標楷體" w:cs="標楷體"/>
          <w:b/>
          <w:bCs/>
          <w:color w:val="404040"/>
          <w:spacing w:val="20"/>
          <w:sz w:val="28"/>
          <w:szCs w:val="28"/>
        </w:rPr>
      </w:pPr>
      <w:r w:rsidRPr="00D56FAB">
        <w:rPr>
          <w:rStyle w:val="Strong"/>
          <w:rFonts w:ascii="標楷體" w:eastAsia="標楷體" w:hAnsi="標楷體" w:cs="標楷體" w:hint="eastAsia"/>
          <w:color w:val="222222"/>
        </w:rPr>
        <w:t>◎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地點：國立</w:t>
      </w:r>
      <w:r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臺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北商業大學</w:t>
      </w:r>
      <w:r>
        <w:rPr>
          <w:rFonts w:ascii="標楷體" w:eastAsia="標楷體" w:hAnsi="標楷體" w:cs="標楷體"/>
          <w:b/>
          <w:bCs/>
          <w:color w:val="404040"/>
          <w:spacing w:val="20"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台北市中正區濟南路</w:t>
      </w:r>
      <w:r>
        <w:rPr>
          <w:rFonts w:ascii="標楷體" w:eastAsia="標楷體" w:hAnsi="標楷體" w:cs="標楷體"/>
          <w:b/>
          <w:bCs/>
          <w:color w:val="404040"/>
          <w:spacing w:val="2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段</w:t>
      </w:r>
      <w:r>
        <w:rPr>
          <w:rFonts w:ascii="標楷體" w:eastAsia="標楷體" w:hAnsi="標楷體" w:cs="標楷體"/>
          <w:b/>
          <w:bCs/>
          <w:color w:val="404040"/>
          <w:spacing w:val="20"/>
          <w:sz w:val="28"/>
          <w:szCs w:val="28"/>
        </w:rPr>
        <w:t>321</w:t>
      </w:r>
      <w:r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號</w:t>
      </w:r>
      <w:r>
        <w:rPr>
          <w:rFonts w:ascii="標楷體" w:eastAsia="標楷體" w:hAnsi="標楷體" w:cs="標楷體"/>
          <w:b/>
          <w:bCs/>
          <w:color w:val="404040"/>
          <w:spacing w:val="20"/>
          <w:sz w:val="28"/>
          <w:szCs w:val="28"/>
        </w:rPr>
        <w:t>)</w:t>
      </w:r>
    </w:p>
    <w:p w:rsidR="004B0E5C" w:rsidRPr="00D56FAB" w:rsidRDefault="004B0E5C" w:rsidP="004D4FB2">
      <w:pPr>
        <w:spacing w:line="460" w:lineRule="exact"/>
        <w:ind w:leftChars="302" w:left="725" w:firstLineChars="83" w:firstLine="266"/>
        <w:rPr>
          <w:rFonts w:ascii="標楷體" w:eastAsia="標楷體" w:hAnsi="標楷體"/>
          <w:b/>
          <w:bCs/>
          <w:color w:val="404040"/>
          <w:spacing w:val="20"/>
          <w:sz w:val="28"/>
          <w:szCs w:val="28"/>
        </w:rPr>
      </w:pPr>
      <w:bookmarkStart w:id="0" w:name="_GoBack"/>
      <w:bookmarkEnd w:id="0"/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承曦樓</w:t>
      </w:r>
      <w:r w:rsidRPr="007326B2">
        <w:rPr>
          <w:rFonts w:eastAsia="標楷體"/>
          <w:b/>
          <w:bCs/>
          <w:color w:val="404040"/>
          <w:spacing w:val="20"/>
          <w:sz w:val="28"/>
          <w:szCs w:val="28"/>
        </w:rPr>
        <w:t>10F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國際會議廳。</w:t>
      </w:r>
    </w:p>
    <w:p w:rsidR="004B0E5C" w:rsidRDefault="004B0E5C" w:rsidP="00344B45">
      <w:pPr>
        <w:spacing w:line="460" w:lineRule="exact"/>
        <w:ind w:leftChars="-119" w:left="1415" w:hangingChars="607" w:hanging="1701"/>
        <w:rPr>
          <w:rStyle w:val="Strong"/>
          <w:rFonts w:ascii="標楷體" w:eastAsia="標楷體" w:hAnsi="標楷體"/>
          <w:color w:val="404040"/>
          <w:sz w:val="28"/>
          <w:szCs w:val="28"/>
        </w:rPr>
      </w:pPr>
      <w:r w:rsidRPr="00D56FAB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◎主辦單位：</w:t>
      </w:r>
      <w:r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經濟部</w:t>
      </w:r>
    </w:p>
    <w:p w:rsidR="004B0E5C" w:rsidRDefault="004B0E5C" w:rsidP="00344B45">
      <w:pPr>
        <w:spacing w:line="460" w:lineRule="exact"/>
        <w:ind w:leftChars="-119" w:left="1415" w:hangingChars="607" w:hanging="1701"/>
      </w:pPr>
      <w:r w:rsidRPr="00D56FAB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◎</w:t>
      </w:r>
      <w:r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協</w:t>
      </w:r>
      <w:r w:rsidRPr="00F77DE6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辦</w:t>
      </w:r>
      <w:r w:rsidRPr="00D56FAB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單位：</w:t>
      </w:r>
      <w:hyperlink r:id="rId8" w:tgtFrame="_blank" w:history="1">
        <w:r w:rsidRPr="00D56FAB">
          <w:rPr>
            <w:rStyle w:val="Strong"/>
            <w:rFonts w:ascii="標楷體" w:eastAsia="標楷體" w:hAnsi="標楷體" w:cs="標楷體" w:hint="eastAsia"/>
            <w:color w:val="404040"/>
            <w:sz w:val="28"/>
            <w:szCs w:val="28"/>
          </w:rPr>
          <w:t>國立臺北商業大學財經學院</w:t>
        </w:r>
      </w:hyperlink>
    </w:p>
    <w:p w:rsidR="004B0E5C" w:rsidRPr="00E70BBF" w:rsidRDefault="004B0E5C" w:rsidP="00344B45">
      <w:pPr>
        <w:spacing w:line="460" w:lineRule="exact"/>
        <w:ind w:leftChars="-119" w:left="1415" w:hangingChars="607" w:hanging="1701"/>
        <w:rPr>
          <w:rStyle w:val="Strong"/>
          <w:rFonts w:ascii="標楷體" w:eastAsia="標楷體" w:hAnsi="標楷體"/>
          <w:color w:val="000000"/>
          <w:sz w:val="28"/>
          <w:szCs w:val="28"/>
        </w:rPr>
      </w:pPr>
      <w:r w:rsidRPr="00302196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◎參加對象：</w:t>
      </w:r>
      <w:r w:rsidRPr="00E70BBF">
        <w:rPr>
          <w:rStyle w:val="Strong"/>
          <w:rFonts w:ascii="標楷體" w:eastAsia="標楷體" w:hAnsi="標楷體" w:cs="標楷體" w:hint="eastAsia"/>
          <w:color w:val="000000"/>
          <w:sz w:val="28"/>
          <w:szCs w:val="28"/>
        </w:rPr>
        <w:t>銀樓業經營者及對防制洗錢相關規範有興趣之社會大眾</w:t>
      </w:r>
    </w:p>
    <w:p w:rsidR="004B0E5C" w:rsidRDefault="004B0E5C" w:rsidP="00344B45">
      <w:pPr>
        <w:spacing w:line="460" w:lineRule="exact"/>
        <w:ind w:leftChars="-118" w:left="-283" w:rightChars="-224" w:right="-538"/>
        <w:rPr>
          <w:rStyle w:val="Strong"/>
          <w:rFonts w:ascii="標楷體" w:eastAsia="標楷體" w:hAnsi="標楷體"/>
          <w:b w:val="0"/>
          <w:bCs w:val="0"/>
          <w:color w:val="404040"/>
        </w:rPr>
      </w:pPr>
      <w:r w:rsidRPr="00D56FAB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◎</w:t>
      </w:r>
      <w:r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活動網址</w:t>
      </w:r>
      <w:r w:rsidRPr="00D56FAB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：</w:t>
      </w:r>
      <w:hyperlink r:id="rId9" w:history="1">
        <w:r w:rsidRPr="00302196">
          <w:rPr>
            <w:rStyle w:val="Hyperlink"/>
            <w:rFonts w:eastAsia="標楷體"/>
            <w:sz w:val="28"/>
            <w:szCs w:val="28"/>
          </w:rPr>
          <w:t>http://cob.ntub.edu.tw/files/14-1015-55602,r247-1.php</w:t>
        </w:r>
      </w:hyperlink>
    </w:p>
    <w:p w:rsidR="004B0E5C" w:rsidRDefault="004B0E5C" w:rsidP="00344B45">
      <w:pPr>
        <w:spacing w:line="460" w:lineRule="exact"/>
        <w:ind w:leftChars="-118" w:left="-283" w:rightChars="-224" w:right="-538"/>
        <w:rPr>
          <w:rStyle w:val="Strong"/>
          <w:rFonts w:ascii="標楷體" w:eastAsia="標楷體" w:hAnsi="標楷體"/>
          <w:color w:val="404040"/>
          <w:sz w:val="28"/>
          <w:szCs w:val="28"/>
        </w:rPr>
      </w:pPr>
      <w:r w:rsidRPr="00D56FAB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◎</w:t>
      </w:r>
      <w:r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報名方式</w:t>
      </w:r>
      <w:r w:rsidRPr="00D56FAB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：</w:t>
      </w:r>
      <w:r w:rsidRPr="00F77DE6">
        <w:rPr>
          <w:rStyle w:val="Strong"/>
          <w:rFonts w:ascii="標楷體" w:eastAsia="標楷體" w:hAnsi="標楷體" w:cs="標楷體" w:hint="eastAsia"/>
          <w:b w:val="0"/>
          <w:bCs w:val="0"/>
          <w:sz w:val="28"/>
          <w:szCs w:val="28"/>
        </w:rPr>
        <w:t>傳真報名</w:t>
      </w:r>
      <w:r>
        <w:rPr>
          <w:rStyle w:val="Strong"/>
          <w:rFonts w:ascii="標楷體" w:eastAsia="標楷體" w:hAnsi="標楷體" w:cs="標楷體"/>
          <w:b w:val="0"/>
          <w:bCs w:val="0"/>
          <w:sz w:val="28"/>
          <w:szCs w:val="28"/>
        </w:rPr>
        <w:t xml:space="preserve"> </w:t>
      </w:r>
      <w:r w:rsidRPr="00F77DE6">
        <w:rPr>
          <w:rStyle w:val="Strong"/>
          <w:rFonts w:eastAsia="標楷體"/>
          <w:b w:val="0"/>
          <w:bCs w:val="0"/>
          <w:sz w:val="28"/>
          <w:szCs w:val="28"/>
        </w:rPr>
        <w:t>FAX:</w:t>
      </w:r>
      <w:r>
        <w:rPr>
          <w:rStyle w:val="Strong"/>
          <w:rFonts w:eastAsia="標楷體"/>
          <w:b w:val="0"/>
          <w:bCs w:val="0"/>
          <w:sz w:val="28"/>
          <w:szCs w:val="28"/>
        </w:rPr>
        <w:t xml:space="preserve"> </w:t>
      </w:r>
      <w:r w:rsidRPr="00F77DE6">
        <w:rPr>
          <w:rStyle w:val="Strong"/>
          <w:rFonts w:eastAsia="標楷體"/>
          <w:b w:val="0"/>
          <w:bCs w:val="0"/>
          <w:sz w:val="28"/>
          <w:szCs w:val="28"/>
        </w:rPr>
        <w:t>02-23226294</w:t>
      </w:r>
      <w:r w:rsidRPr="00F77DE6">
        <w:rPr>
          <w:rStyle w:val="Strong"/>
          <w:rFonts w:ascii="標楷體" w:eastAsia="標楷體" w:hAnsi="標楷體" w:cs="標楷體"/>
          <w:b w:val="0"/>
          <w:bCs w:val="0"/>
          <w:sz w:val="28"/>
          <w:szCs w:val="28"/>
        </w:rPr>
        <w:t xml:space="preserve"> </w:t>
      </w:r>
    </w:p>
    <w:p w:rsidR="004B0E5C" w:rsidRPr="00E70BBF" w:rsidRDefault="004B0E5C" w:rsidP="00344B45">
      <w:pPr>
        <w:spacing w:line="460" w:lineRule="exact"/>
        <w:ind w:leftChars="-118" w:left="-283" w:rightChars="-224" w:right="-538"/>
        <w:rPr>
          <w:rStyle w:val="Strong"/>
          <w:rFonts w:ascii="標楷體" w:eastAsia="標楷體" w:hAnsi="標楷體" w:cs="標楷體"/>
          <w:color w:val="000000"/>
          <w:sz w:val="28"/>
          <w:szCs w:val="28"/>
        </w:rPr>
      </w:pPr>
      <w:r w:rsidRPr="00D56FAB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◎</w:t>
      </w:r>
      <w:r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聯絡窗口</w:t>
      </w:r>
      <w:r w:rsidRPr="00D56FAB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：</w:t>
      </w:r>
      <w:hyperlink r:id="rId10" w:tgtFrame="_blank" w:history="1">
        <w:r w:rsidRPr="00E70BBF">
          <w:rPr>
            <w:rStyle w:val="Strong"/>
            <w:rFonts w:ascii="標楷體" w:eastAsia="標楷體" w:hAnsi="標楷體" w:cs="標楷體" w:hint="eastAsia"/>
            <w:color w:val="000000"/>
            <w:sz w:val="28"/>
            <w:szCs w:val="28"/>
          </w:rPr>
          <w:t>國立臺北商業大學財經學院</w:t>
        </w:r>
      </w:hyperlink>
    </w:p>
    <w:p w:rsidR="004B0E5C" w:rsidRPr="00F77DE6" w:rsidRDefault="004B0E5C" w:rsidP="003D7B04">
      <w:pPr>
        <w:spacing w:line="460" w:lineRule="exact"/>
        <w:ind w:leftChars="590" w:left="1416" w:rightChars="-224" w:right="-538"/>
        <w:rPr>
          <w:rFonts w:eastAsia="標楷體"/>
          <w:color w:val="000000"/>
          <w:sz w:val="28"/>
          <w:szCs w:val="28"/>
        </w:rPr>
      </w:pPr>
      <w:r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洪偉玲</w:t>
      </w:r>
      <w:r>
        <w:rPr>
          <w:rStyle w:val="Strong"/>
          <w:rFonts w:ascii="標楷體" w:eastAsia="標楷體" w:hAnsi="標楷體" w:cs="標楷體"/>
          <w:color w:val="404040"/>
          <w:sz w:val="28"/>
          <w:szCs w:val="28"/>
        </w:rPr>
        <w:t xml:space="preserve"> </w:t>
      </w:r>
      <w:r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小姐</w:t>
      </w:r>
      <w:r>
        <w:rPr>
          <w:rStyle w:val="Strong"/>
          <w:rFonts w:ascii="標楷體" w:eastAsia="標楷體" w:hAnsi="標楷體" w:cs="標楷體"/>
          <w:color w:val="404040"/>
          <w:sz w:val="28"/>
          <w:szCs w:val="28"/>
        </w:rPr>
        <w:t xml:space="preserve">  </w:t>
      </w:r>
      <w:r w:rsidRPr="00F77DE6">
        <w:rPr>
          <w:rStyle w:val="Strong"/>
          <w:rFonts w:ascii="標楷體" w:eastAsia="標楷體" w:hAnsi="標楷體" w:cs="標楷體" w:hint="eastAsia"/>
          <w:b w:val="0"/>
          <w:bCs w:val="0"/>
          <w:color w:val="404040"/>
          <w:sz w:val="28"/>
          <w:szCs w:val="28"/>
        </w:rPr>
        <w:t>電話：</w:t>
      </w:r>
      <w:r w:rsidRPr="00F77DE6">
        <w:rPr>
          <w:rFonts w:eastAsia="標楷體"/>
          <w:color w:val="000000"/>
          <w:sz w:val="28"/>
          <w:szCs w:val="28"/>
        </w:rPr>
        <w:t>02-23226363</w:t>
      </w:r>
    </w:p>
    <w:p w:rsidR="004B0E5C" w:rsidRPr="00F77DE6" w:rsidRDefault="004B0E5C" w:rsidP="00344B45">
      <w:pPr>
        <w:adjustRightInd w:val="0"/>
        <w:snapToGrid w:val="0"/>
        <w:ind w:leftChars="1350" w:left="3240"/>
        <w:rPr>
          <w:rStyle w:val="Strong"/>
          <w:rFonts w:eastAsia="標楷體"/>
          <w:b w:val="0"/>
          <w:bCs w:val="0"/>
          <w:color w:val="404040"/>
          <w:sz w:val="28"/>
          <w:szCs w:val="28"/>
        </w:rPr>
      </w:pPr>
      <w:r w:rsidRPr="00F77DE6">
        <w:rPr>
          <w:rStyle w:val="Strong"/>
          <w:rFonts w:eastAsia="標楷體" w:cs="標楷體" w:hint="eastAsia"/>
          <w:b w:val="0"/>
          <w:bCs w:val="0"/>
          <w:color w:val="404040"/>
          <w:sz w:val="28"/>
          <w:szCs w:val="28"/>
        </w:rPr>
        <w:t>傳真：</w:t>
      </w:r>
      <w:r w:rsidRPr="00F77DE6">
        <w:rPr>
          <w:rStyle w:val="Strong"/>
          <w:rFonts w:eastAsia="標楷體"/>
          <w:b w:val="0"/>
          <w:bCs w:val="0"/>
          <w:color w:val="404040"/>
          <w:sz w:val="28"/>
          <w:szCs w:val="28"/>
        </w:rPr>
        <w:t>02-23226294</w:t>
      </w:r>
    </w:p>
    <w:p w:rsidR="004B0E5C" w:rsidRPr="00F77DE6" w:rsidRDefault="004B0E5C" w:rsidP="00344B45">
      <w:pPr>
        <w:adjustRightInd w:val="0"/>
        <w:snapToGrid w:val="0"/>
        <w:ind w:leftChars="1350" w:left="3240"/>
        <w:rPr>
          <w:rStyle w:val="Strong"/>
          <w:rFonts w:eastAsia="標楷體"/>
          <w:b w:val="0"/>
          <w:bCs w:val="0"/>
          <w:color w:val="404040"/>
          <w:sz w:val="26"/>
          <w:szCs w:val="26"/>
        </w:rPr>
      </w:pPr>
      <w:r w:rsidRPr="00F77DE6">
        <w:rPr>
          <w:rStyle w:val="Strong"/>
          <w:rFonts w:eastAsia="標楷體"/>
          <w:b w:val="0"/>
          <w:bCs w:val="0"/>
          <w:color w:val="404040"/>
          <w:sz w:val="28"/>
          <w:szCs w:val="28"/>
        </w:rPr>
        <w:t>E-Mail</w:t>
      </w:r>
      <w:r w:rsidRPr="00F77DE6">
        <w:rPr>
          <w:rStyle w:val="Strong"/>
          <w:rFonts w:eastAsia="標楷體" w:cs="標楷體" w:hint="eastAsia"/>
          <w:b w:val="0"/>
          <w:bCs w:val="0"/>
          <w:color w:val="404040"/>
          <w:sz w:val="28"/>
          <w:szCs w:val="28"/>
        </w:rPr>
        <w:t>：</w:t>
      </w:r>
      <w:r w:rsidRPr="00F77DE6">
        <w:rPr>
          <w:rStyle w:val="Strong"/>
          <w:rFonts w:eastAsia="標楷體"/>
          <w:b w:val="0"/>
          <w:bCs w:val="0"/>
          <w:color w:val="404040"/>
          <w:sz w:val="28"/>
          <w:szCs w:val="28"/>
        </w:rPr>
        <w:t>ntubcob@ntub.edu.tw</w:t>
      </w:r>
    </w:p>
    <w:tbl>
      <w:tblPr>
        <w:tblW w:w="10881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/>
      </w:tblPr>
      <w:tblGrid>
        <w:gridCol w:w="1488"/>
        <w:gridCol w:w="1402"/>
        <w:gridCol w:w="7991"/>
      </w:tblGrid>
      <w:tr w:rsidR="004B0E5C" w:rsidRPr="0018217E">
        <w:trPr>
          <w:trHeight w:val="567"/>
          <w:tblHeader/>
          <w:jc w:val="center"/>
        </w:trPr>
        <w:tc>
          <w:tcPr>
            <w:tcW w:w="10881" w:type="dxa"/>
            <w:gridSpan w:val="3"/>
            <w:tcBorders>
              <w:top w:val="single" w:sz="8" w:space="0" w:color="9BBB59"/>
              <w:bottom w:val="single" w:sz="4" w:space="0" w:color="FFFFFF"/>
            </w:tcBorders>
            <w:shd w:val="clear" w:color="auto" w:fill="9BBB59"/>
            <w:vAlign w:val="center"/>
          </w:tcPr>
          <w:p w:rsidR="004B0E5C" w:rsidRPr="0018217E" w:rsidRDefault="004B0E5C" w:rsidP="00E45DB8">
            <w:pPr>
              <w:snapToGrid w:val="0"/>
              <w:jc w:val="center"/>
              <w:rPr>
                <w:rFonts w:eastAsia="標楷體"/>
                <w:b/>
                <w:bCs/>
                <w:color w:val="FFFFFF"/>
                <w:sz w:val="28"/>
                <w:szCs w:val="28"/>
              </w:rPr>
            </w:pPr>
            <w:r w:rsidRPr="0018217E">
              <w:rPr>
                <w:rFonts w:eastAsia="標楷體" w:cs="標楷體" w:hint="eastAsia"/>
                <w:b/>
                <w:bCs/>
                <w:color w:val="FFFFFF"/>
                <w:sz w:val="28"/>
                <w:szCs w:val="28"/>
              </w:rPr>
              <w:t>活動議程</w:t>
            </w:r>
          </w:p>
        </w:tc>
      </w:tr>
      <w:tr w:rsidR="004B0E5C" w:rsidRPr="0018217E">
        <w:trPr>
          <w:trHeight w:val="20"/>
          <w:tblHeader/>
          <w:jc w:val="center"/>
        </w:trPr>
        <w:tc>
          <w:tcPr>
            <w:tcW w:w="148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4B0E5C" w:rsidRPr="0018217E" w:rsidRDefault="004B0E5C" w:rsidP="00E45DB8">
            <w:pPr>
              <w:snapToGrid w:val="0"/>
              <w:jc w:val="center"/>
              <w:rPr>
                <w:rFonts w:eastAsia="標楷體"/>
                <w:color w:val="FFFFFF"/>
                <w:sz w:val="26"/>
                <w:szCs w:val="26"/>
              </w:rPr>
            </w:pPr>
            <w:r w:rsidRPr="0018217E">
              <w:rPr>
                <w:rFonts w:eastAsia="標楷體" w:cs="標楷體" w:hint="eastAsia"/>
                <w:color w:val="FFFFFF"/>
                <w:sz w:val="26"/>
                <w:szCs w:val="26"/>
              </w:rPr>
              <w:t>時　間</w:t>
            </w:r>
          </w:p>
        </w:tc>
        <w:tc>
          <w:tcPr>
            <w:tcW w:w="1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4B0E5C" w:rsidRPr="0018217E" w:rsidRDefault="004B0E5C" w:rsidP="00E45DB8">
            <w:pPr>
              <w:snapToGrid w:val="0"/>
              <w:jc w:val="center"/>
              <w:rPr>
                <w:rFonts w:eastAsia="標楷體"/>
                <w:color w:val="FFFFFF"/>
                <w:sz w:val="26"/>
                <w:szCs w:val="26"/>
              </w:rPr>
            </w:pPr>
            <w:r w:rsidRPr="0018217E">
              <w:rPr>
                <w:rFonts w:eastAsia="標楷體" w:cs="標楷體" w:hint="eastAsia"/>
                <w:color w:val="FFFFFF"/>
                <w:sz w:val="26"/>
                <w:szCs w:val="26"/>
              </w:rPr>
              <w:t>項　目</w:t>
            </w:r>
          </w:p>
        </w:tc>
        <w:tc>
          <w:tcPr>
            <w:tcW w:w="799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9BBB59"/>
            <w:vAlign w:val="center"/>
          </w:tcPr>
          <w:p w:rsidR="004B0E5C" w:rsidRPr="0018217E" w:rsidRDefault="004B0E5C" w:rsidP="00E45DB8">
            <w:pPr>
              <w:snapToGrid w:val="0"/>
              <w:jc w:val="center"/>
              <w:rPr>
                <w:rFonts w:eastAsia="標楷體"/>
                <w:color w:val="FFFFFF"/>
                <w:sz w:val="26"/>
                <w:szCs w:val="26"/>
              </w:rPr>
            </w:pPr>
            <w:r w:rsidRPr="0018217E">
              <w:rPr>
                <w:rFonts w:eastAsia="標楷體" w:cs="標楷體" w:hint="eastAsia"/>
                <w:color w:val="FFFFFF"/>
                <w:sz w:val="26"/>
                <w:szCs w:val="26"/>
              </w:rPr>
              <w:t>活　動　內　容</w:t>
            </w:r>
          </w:p>
        </w:tc>
      </w:tr>
      <w:tr w:rsidR="004B0E5C" w:rsidRPr="0018217E">
        <w:trPr>
          <w:trHeight w:val="20"/>
          <w:jc w:val="center"/>
        </w:trPr>
        <w:tc>
          <w:tcPr>
            <w:tcW w:w="148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B0E5C" w:rsidRPr="0018217E" w:rsidRDefault="004B0E5C" w:rsidP="00031396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13</w:t>
            </w:r>
            <w:r w:rsidRPr="0018217E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3</w:t>
            </w:r>
            <w:r w:rsidRPr="0018217E">
              <w:rPr>
                <w:rFonts w:eastAsia="標楷體"/>
                <w:sz w:val="26"/>
                <w:szCs w:val="26"/>
              </w:rPr>
              <w:t>0-</w:t>
            </w:r>
            <w:r>
              <w:rPr>
                <w:rFonts w:eastAsia="標楷體"/>
                <w:sz w:val="26"/>
                <w:szCs w:val="26"/>
              </w:rPr>
              <w:t>14</w:t>
            </w:r>
            <w:r w:rsidRPr="0018217E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0</w:t>
            </w:r>
            <w:r w:rsidRPr="0018217E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B0E5C" w:rsidRPr="0018217E" w:rsidRDefault="004B0E5C" w:rsidP="00E45DB8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217E">
              <w:rPr>
                <w:rFonts w:eastAsia="標楷體" w:cs="標楷體" w:hint="eastAsia"/>
                <w:b/>
                <w:bCs/>
                <w:sz w:val="26"/>
                <w:szCs w:val="26"/>
              </w:rPr>
              <w:t>報　　到</w:t>
            </w:r>
          </w:p>
        </w:tc>
        <w:tc>
          <w:tcPr>
            <w:tcW w:w="799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B0E5C" w:rsidRPr="0018217E" w:rsidRDefault="004B0E5C" w:rsidP="00E45DB8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18217E">
              <w:rPr>
                <w:rFonts w:eastAsia="標楷體" w:cs="標楷體" w:hint="eastAsia"/>
                <w:sz w:val="26"/>
                <w:szCs w:val="26"/>
              </w:rPr>
              <w:t>報到及領取資料</w:t>
            </w:r>
          </w:p>
        </w:tc>
      </w:tr>
      <w:tr w:rsidR="004B0E5C" w:rsidRPr="00031396">
        <w:trPr>
          <w:trHeight w:val="20"/>
          <w:jc w:val="center"/>
        </w:trPr>
        <w:tc>
          <w:tcPr>
            <w:tcW w:w="148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B0E5C" w:rsidRPr="0018217E" w:rsidRDefault="004B0E5C" w:rsidP="00B1118B">
            <w:pPr>
              <w:tabs>
                <w:tab w:val="center" w:pos="960"/>
              </w:tabs>
              <w:snapToGrid w:val="0"/>
              <w:jc w:val="center"/>
              <w:rPr>
                <w:rFonts w:eastAsia="標楷體"/>
                <w:b/>
                <w:bCs/>
                <w:color w:val="333333"/>
                <w:sz w:val="26"/>
                <w:szCs w:val="26"/>
              </w:rPr>
            </w:pPr>
            <w:r w:rsidRPr="0018217E">
              <w:rPr>
                <w:rFonts w:eastAsia="標楷體"/>
                <w:color w:val="333333"/>
                <w:sz w:val="26"/>
                <w:szCs w:val="26"/>
              </w:rPr>
              <w:t>1</w:t>
            </w:r>
            <w:r>
              <w:rPr>
                <w:rFonts w:eastAsia="標楷體"/>
                <w:color w:val="333333"/>
                <w:sz w:val="26"/>
                <w:szCs w:val="26"/>
              </w:rPr>
              <w:t>4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:</w:t>
            </w:r>
            <w:r>
              <w:rPr>
                <w:rFonts w:eastAsia="標楷體"/>
                <w:color w:val="333333"/>
                <w:sz w:val="26"/>
                <w:szCs w:val="26"/>
              </w:rPr>
              <w:t>0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0-14:</w:t>
            </w:r>
            <w:r w:rsidRPr="00B1118B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B0E5C" w:rsidRPr="00D56FAB" w:rsidRDefault="004B0E5C" w:rsidP="007E058F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D56FAB">
              <w:rPr>
                <w:rFonts w:eastAsia="標楷體" w:cs="標楷體" w:hint="eastAsia"/>
                <w:b/>
                <w:bCs/>
                <w:sz w:val="26"/>
                <w:szCs w:val="26"/>
              </w:rPr>
              <w:t>開幕致詞</w:t>
            </w:r>
          </w:p>
        </w:tc>
        <w:tc>
          <w:tcPr>
            <w:tcW w:w="799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B0E5C" w:rsidRPr="00C856FD" w:rsidRDefault="004B0E5C" w:rsidP="00031396">
            <w:pPr>
              <w:widowControl/>
              <w:tabs>
                <w:tab w:val="left" w:pos="3023"/>
              </w:tabs>
              <w:snapToGrid w:val="0"/>
              <w:rPr>
                <w:rFonts w:eastAsia="標楷體"/>
                <w:kern w:val="0"/>
              </w:rPr>
            </w:pPr>
            <w:r w:rsidRPr="00447200">
              <w:rPr>
                <w:rFonts w:eastAsia="標楷體" w:cs="標楷體" w:hint="eastAsia"/>
                <w:kern w:val="0"/>
              </w:rPr>
              <w:t>經濟部商業司</w:t>
            </w:r>
            <w:r w:rsidRPr="00031396">
              <w:rPr>
                <w:rFonts w:eastAsia="標楷體" w:cs="標楷體" w:hint="eastAsia"/>
                <w:kern w:val="0"/>
              </w:rPr>
              <w:t>陳秘順</w:t>
            </w:r>
            <w:r>
              <w:rPr>
                <w:rFonts w:eastAsia="標楷體" w:cs="標楷體" w:hint="eastAsia"/>
                <w:kern w:val="0"/>
              </w:rPr>
              <w:t>副</w:t>
            </w:r>
            <w:r w:rsidRPr="00447200">
              <w:rPr>
                <w:rFonts w:eastAsia="標楷體" w:cs="標楷體" w:hint="eastAsia"/>
                <w:kern w:val="0"/>
              </w:rPr>
              <w:t>司長</w:t>
            </w:r>
          </w:p>
        </w:tc>
      </w:tr>
      <w:tr w:rsidR="004B0E5C" w:rsidRPr="00031396">
        <w:trPr>
          <w:trHeight w:val="20"/>
          <w:jc w:val="center"/>
        </w:trPr>
        <w:tc>
          <w:tcPr>
            <w:tcW w:w="148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B0E5C" w:rsidRPr="00932C53" w:rsidRDefault="004B0E5C" w:rsidP="00932C53">
            <w:pPr>
              <w:tabs>
                <w:tab w:val="center" w:pos="960"/>
              </w:tabs>
              <w:snapToGrid w:val="0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18217E">
              <w:rPr>
                <w:rFonts w:eastAsia="標楷體"/>
                <w:color w:val="333333"/>
                <w:sz w:val="26"/>
                <w:szCs w:val="26"/>
              </w:rPr>
              <w:t>1</w:t>
            </w:r>
            <w:r>
              <w:rPr>
                <w:rFonts w:eastAsia="標楷體"/>
                <w:color w:val="333333"/>
                <w:sz w:val="26"/>
                <w:szCs w:val="26"/>
              </w:rPr>
              <w:t>4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:</w:t>
            </w:r>
            <w:r w:rsidRPr="00B1118B">
              <w:rPr>
                <w:rFonts w:eastAsia="標楷體"/>
                <w:color w:val="000000"/>
                <w:sz w:val="26"/>
                <w:szCs w:val="26"/>
              </w:rPr>
              <w:t>10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-1</w:t>
            </w:r>
            <w:r>
              <w:rPr>
                <w:rFonts w:eastAsia="標楷體"/>
                <w:color w:val="333333"/>
                <w:sz w:val="26"/>
                <w:szCs w:val="26"/>
              </w:rPr>
              <w:t>5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:</w:t>
            </w:r>
            <w:r>
              <w:rPr>
                <w:rFonts w:eastAsia="標楷體"/>
                <w:color w:val="333333"/>
                <w:sz w:val="26"/>
                <w:szCs w:val="26"/>
              </w:rPr>
              <w:t>00</w:t>
            </w:r>
          </w:p>
        </w:tc>
        <w:tc>
          <w:tcPr>
            <w:tcW w:w="1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B0E5C" w:rsidRPr="00D56FAB" w:rsidRDefault="004B0E5C" w:rsidP="00031396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cs="標楷體" w:hint="eastAsia"/>
                <w:b/>
                <w:bCs/>
                <w:sz w:val="26"/>
                <w:szCs w:val="26"/>
              </w:rPr>
              <w:t>專題講座</w:t>
            </w:r>
          </w:p>
        </w:tc>
        <w:tc>
          <w:tcPr>
            <w:tcW w:w="799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B0E5C" w:rsidRDefault="004B0E5C" w:rsidP="00031396">
            <w:pPr>
              <w:widowControl/>
              <w:tabs>
                <w:tab w:val="left" w:pos="3023"/>
              </w:tabs>
              <w:snapToGrid w:val="0"/>
              <w:rPr>
                <w:rFonts w:eastAsia="標楷體"/>
                <w:kern w:val="0"/>
              </w:rPr>
            </w:pPr>
            <w:r w:rsidRPr="0018217E">
              <w:rPr>
                <w:rFonts w:eastAsia="標楷體" w:cs="標楷體" w:hint="eastAsia"/>
                <w:color w:val="333333"/>
                <w:kern w:val="0"/>
                <w:sz w:val="26"/>
                <w:szCs w:val="26"/>
              </w:rPr>
              <w:t>主題：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簡介洗錢防制法新制及亞太防制洗錢組織之評鑑對我國之重要性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暫定</w:t>
            </w:r>
            <w:r>
              <w:rPr>
                <w:rFonts w:eastAsia="標楷體"/>
                <w:kern w:val="0"/>
              </w:rPr>
              <w:t>)</w:t>
            </w:r>
          </w:p>
          <w:p w:rsidR="004B0E5C" w:rsidRPr="00447200" w:rsidRDefault="004B0E5C" w:rsidP="00DA78D2">
            <w:pPr>
              <w:widowControl/>
              <w:tabs>
                <w:tab w:val="left" w:pos="3023"/>
              </w:tabs>
              <w:snapToGrid w:val="0"/>
              <w:rPr>
                <w:rFonts w:eastAsia="標楷體"/>
                <w:kern w:val="0"/>
              </w:rPr>
            </w:pPr>
            <w:r w:rsidRPr="0018217E">
              <w:rPr>
                <w:rFonts w:eastAsia="標楷體"/>
                <w:color w:val="333333"/>
                <w:sz w:val="26"/>
                <w:szCs w:val="26"/>
              </w:rPr>
              <w:br/>
            </w:r>
            <w:r w:rsidRPr="0018217E">
              <w:rPr>
                <w:rFonts w:eastAsia="標楷體" w:cs="標楷體" w:hint="eastAsia"/>
                <w:color w:val="333333"/>
                <w:sz w:val="26"/>
                <w:szCs w:val="26"/>
              </w:rPr>
              <w:t>主講人：</w:t>
            </w:r>
            <w:r>
              <w:rPr>
                <w:rFonts w:eastAsia="標楷體" w:cs="標楷體" w:hint="eastAsia"/>
                <w:color w:val="333333"/>
                <w:sz w:val="26"/>
                <w:szCs w:val="26"/>
              </w:rPr>
              <w:t>法務部代表</w:t>
            </w:r>
          </w:p>
        </w:tc>
      </w:tr>
      <w:tr w:rsidR="004B0E5C" w:rsidRPr="00031396">
        <w:trPr>
          <w:trHeight w:val="20"/>
          <w:jc w:val="center"/>
        </w:trPr>
        <w:tc>
          <w:tcPr>
            <w:tcW w:w="148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B0E5C" w:rsidRPr="0018217E" w:rsidRDefault="004B0E5C" w:rsidP="00B1118B">
            <w:pPr>
              <w:tabs>
                <w:tab w:val="center" w:pos="960"/>
              </w:tabs>
              <w:snapToGrid w:val="0"/>
              <w:jc w:val="center"/>
              <w:rPr>
                <w:rFonts w:eastAsia="標楷體"/>
                <w:color w:val="333333"/>
                <w:sz w:val="26"/>
                <w:szCs w:val="26"/>
              </w:rPr>
            </w:pPr>
            <w:r w:rsidRPr="0018217E">
              <w:rPr>
                <w:rFonts w:eastAsia="標楷體"/>
                <w:color w:val="333333"/>
                <w:sz w:val="26"/>
                <w:szCs w:val="26"/>
              </w:rPr>
              <w:t>1</w:t>
            </w:r>
            <w:r>
              <w:rPr>
                <w:rFonts w:eastAsia="標楷體"/>
                <w:color w:val="333333"/>
                <w:sz w:val="26"/>
                <w:szCs w:val="26"/>
              </w:rPr>
              <w:t>5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:</w:t>
            </w:r>
            <w:r>
              <w:rPr>
                <w:rFonts w:eastAsia="標楷體"/>
                <w:color w:val="333333"/>
                <w:sz w:val="26"/>
                <w:szCs w:val="26"/>
              </w:rPr>
              <w:t>00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-1</w:t>
            </w:r>
            <w:r>
              <w:rPr>
                <w:rFonts w:eastAsia="標楷體"/>
                <w:color w:val="333333"/>
                <w:sz w:val="26"/>
                <w:szCs w:val="26"/>
              </w:rPr>
              <w:t>5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:</w:t>
            </w:r>
            <w:r>
              <w:rPr>
                <w:rFonts w:eastAsia="標楷體"/>
                <w:color w:val="333333"/>
                <w:sz w:val="26"/>
                <w:szCs w:val="26"/>
              </w:rPr>
              <w:t>50</w:t>
            </w:r>
          </w:p>
        </w:tc>
        <w:tc>
          <w:tcPr>
            <w:tcW w:w="1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B0E5C" w:rsidRPr="00031396" w:rsidRDefault="004B0E5C" w:rsidP="00031396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cs="標楷體" w:hint="eastAsia"/>
                <w:b/>
                <w:bCs/>
                <w:sz w:val="26"/>
                <w:szCs w:val="26"/>
              </w:rPr>
              <w:t>專題講座</w:t>
            </w:r>
          </w:p>
        </w:tc>
        <w:tc>
          <w:tcPr>
            <w:tcW w:w="799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B0E5C" w:rsidRDefault="004B0E5C" w:rsidP="005F6223">
            <w:pPr>
              <w:widowControl/>
              <w:tabs>
                <w:tab w:val="left" w:pos="3023"/>
              </w:tabs>
              <w:snapToGrid w:val="0"/>
              <w:rPr>
                <w:rFonts w:eastAsia="標楷體"/>
                <w:kern w:val="0"/>
              </w:rPr>
            </w:pPr>
            <w:r w:rsidRPr="0018217E">
              <w:rPr>
                <w:rFonts w:eastAsia="標楷體" w:cs="標楷體" w:hint="eastAsia"/>
                <w:color w:val="333333"/>
                <w:kern w:val="0"/>
                <w:sz w:val="26"/>
                <w:szCs w:val="26"/>
              </w:rPr>
              <w:t>主題：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簡介銀樓業防制洗錢之相關法規命令規範</w:t>
            </w:r>
          </w:p>
          <w:p w:rsidR="004B0E5C" w:rsidRPr="0018217E" w:rsidRDefault="004B0E5C" w:rsidP="00DA78D2">
            <w:pPr>
              <w:widowControl/>
              <w:tabs>
                <w:tab w:val="left" w:pos="3023"/>
              </w:tabs>
              <w:snapToGrid w:val="0"/>
              <w:rPr>
                <w:rFonts w:eastAsia="標楷體"/>
                <w:color w:val="333333"/>
                <w:kern w:val="0"/>
                <w:sz w:val="26"/>
                <w:szCs w:val="26"/>
              </w:rPr>
            </w:pPr>
            <w:r w:rsidRPr="0018217E">
              <w:rPr>
                <w:rFonts w:eastAsia="標楷體"/>
                <w:color w:val="333333"/>
                <w:sz w:val="26"/>
                <w:szCs w:val="26"/>
              </w:rPr>
              <w:br/>
            </w:r>
            <w:r w:rsidRPr="0018217E">
              <w:rPr>
                <w:rFonts w:eastAsia="標楷體" w:cs="標楷體" w:hint="eastAsia"/>
                <w:color w:val="333333"/>
                <w:sz w:val="26"/>
                <w:szCs w:val="26"/>
              </w:rPr>
              <w:t>主講人：</w:t>
            </w:r>
            <w:r>
              <w:rPr>
                <w:rFonts w:eastAsia="標楷體" w:cs="標楷體" w:hint="eastAsia"/>
                <w:color w:val="333333"/>
                <w:sz w:val="26"/>
                <w:szCs w:val="26"/>
              </w:rPr>
              <w:t>經濟部代表</w:t>
            </w:r>
          </w:p>
        </w:tc>
      </w:tr>
      <w:tr w:rsidR="004B0E5C" w:rsidRPr="0018217E">
        <w:trPr>
          <w:trHeight w:val="20"/>
          <w:jc w:val="center"/>
        </w:trPr>
        <w:tc>
          <w:tcPr>
            <w:tcW w:w="148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B0E5C" w:rsidRPr="0018217E" w:rsidRDefault="004B0E5C" w:rsidP="00B1118B">
            <w:pPr>
              <w:tabs>
                <w:tab w:val="center" w:pos="960"/>
              </w:tabs>
              <w:snapToGrid w:val="0"/>
              <w:jc w:val="center"/>
              <w:rPr>
                <w:rFonts w:eastAsia="標楷體"/>
                <w:b/>
                <w:bCs/>
                <w:color w:val="333333"/>
                <w:sz w:val="26"/>
                <w:szCs w:val="26"/>
              </w:rPr>
            </w:pPr>
            <w:r w:rsidRPr="0018217E">
              <w:rPr>
                <w:rFonts w:eastAsia="標楷體"/>
                <w:color w:val="333333"/>
                <w:sz w:val="26"/>
                <w:szCs w:val="26"/>
              </w:rPr>
              <w:t>15:</w:t>
            </w:r>
            <w:r>
              <w:rPr>
                <w:rFonts w:eastAsia="標楷體"/>
                <w:color w:val="333333"/>
                <w:sz w:val="26"/>
                <w:szCs w:val="26"/>
              </w:rPr>
              <w:t>5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0-1</w:t>
            </w:r>
            <w:r>
              <w:rPr>
                <w:rFonts w:eastAsia="標楷體"/>
                <w:color w:val="333333"/>
                <w:sz w:val="26"/>
                <w:szCs w:val="26"/>
              </w:rPr>
              <w:t>6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:</w:t>
            </w:r>
            <w:r>
              <w:rPr>
                <w:rFonts w:eastAsia="標楷體"/>
                <w:color w:val="333333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B0E5C" w:rsidRPr="0018217E" w:rsidRDefault="004B0E5C" w:rsidP="00D63882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217E">
              <w:rPr>
                <w:rFonts w:eastAsia="標楷體" w:cs="標楷體" w:hint="eastAsia"/>
                <w:b/>
                <w:bCs/>
                <w:color w:val="333333"/>
                <w:sz w:val="26"/>
                <w:szCs w:val="26"/>
              </w:rPr>
              <w:t>中場休息</w:t>
            </w:r>
          </w:p>
        </w:tc>
        <w:tc>
          <w:tcPr>
            <w:tcW w:w="799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B0E5C" w:rsidRPr="0018217E" w:rsidRDefault="004B0E5C" w:rsidP="00D63882">
            <w:pPr>
              <w:pStyle w:val="ListParagraph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18217E">
              <w:rPr>
                <w:rFonts w:ascii="Times New Roman" w:eastAsia="標楷體" w:hAnsi="Times New Roman" w:cs="標楷體" w:hint="eastAsia"/>
                <w:b/>
                <w:bCs/>
                <w:color w:val="333333"/>
                <w:sz w:val="26"/>
                <w:szCs w:val="26"/>
              </w:rPr>
              <w:t>茶　敘</w:t>
            </w:r>
          </w:p>
        </w:tc>
      </w:tr>
      <w:tr w:rsidR="004B0E5C" w:rsidRPr="0018217E">
        <w:trPr>
          <w:trHeight w:val="20"/>
          <w:jc w:val="center"/>
        </w:trPr>
        <w:tc>
          <w:tcPr>
            <w:tcW w:w="1488" w:type="dxa"/>
            <w:vAlign w:val="center"/>
          </w:tcPr>
          <w:p w:rsidR="004B0E5C" w:rsidRPr="0018217E" w:rsidRDefault="004B0E5C" w:rsidP="003D7B04">
            <w:pPr>
              <w:tabs>
                <w:tab w:val="center" w:pos="960"/>
              </w:tabs>
              <w:snapToGrid w:val="0"/>
              <w:jc w:val="center"/>
              <w:rPr>
                <w:rFonts w:eastAsia="標楷體"/>
                <w:b/>
                <w:bCs/>
                <w:color w:val="333333"/>
                <w:sz w:val="26"/>
                <w:szCs w:val="26"/>
              </w:rPr>
            </w:pPr>
            <w:r w:rsidRPr="0018217E">
              <w:rPr>
                <w:rFonts w:eastAsia="標楷體"/>
                <w:color w:val="333333"/>
                <w:sz w:val="26"/>
                <w:szCs w:val="26"/>
              </w:rPr>
              <w:t>1</w:t>
            </w:r>
            <w:r>
              <w:rPr>
                <w:rFonts w:eastAsia="標楷體"/>
                <w:color w:val="333333"/>
                <w:sz w:val="26"/>
                <w:szCs w:val="26"/>
              </w:rPr>
              <w:t>6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:</w:t>
            </w:r>
            <w:r>
              <w:rPr>
                <w:rFonts w:eastAsia="標楷體"/>
                <w:color w:val="333333"/>
                <w:sz w:val="26"/>
                <w:szCs w:val="26"/>
              </w:rPr>
              <w:t>1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0-</w:t>
            </w:r>
            <w:r>
              <w:rPr>
                <w:rFonts w:eastAsia="標楷體"/>
                <w:color w:val="333333"/>
                <w:sz w:val="26"/>
                <w:szCs w:val="26"/>
              </w:rPr>
              <w:t>17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:</w:t>
            </w:r>
            <w:r>
              <w:rPr>
                <w:rFonts w:eastAsia="標楷體"/>
                <w:color w:val="333333"/>
                <w:sz w:val="26"/>
                <w:szCs w:val="26"/>
              </w:rPr>
              <w:t>0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0</w:t>
            </w:r>
          </w:p>
        </w:tc>
        <w:tc>
          <w:tcPr>
            <w:tcW w:w="1402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:rsidR="004B0E5C" w:rsidRPr="0018217E" w:rsidRDefault="004B0E5C" w:rsidP="00E45DB8">
            <w:pPr>
              <w:snapToGrid w:val="0"/>
              <w:jc w:val="center"/>
              <w:rPr>
                <w:rFonts w:eastAsia="標楷體"/>
                <w:b/>
                <w:bCs/>
                <w:color w:val="333333"/>
                <w:sz w:val="26"/>
                <w:szCs w:val="26"/>
              </w:rPr>
            </w:pPr>
            <w:r>
              <w:rPr>
                <w:rFonts w:eastAsia="標楷體" w:cs="標楷體" w:hint="eastAsia"/>
                <w:b/>
                <w:bCs/>
                <w:sz w:val="26"/>
                <w:szCs w:val="26"/>
              </w:rPr>
              <w:t>專題講座</w:t>
            </w:r>
          </w:p>
        </w:tc>
        <w:tc>
          <w:tcPr>
            <w:tcW w:w="7991" w:type="dxa"/>
            <w:vAlign w:val="center"/>
          </w:tcPr>
          <w:p w:rsidR="004B0E5C" w:rsidRDefault="004B0E5C" w:rsidP="005F6223">
            <w:pPr>
              <w:widowControl/>
              <w:tabs>
                <w:tab w:val="left" w:pos="3023"/>
              </w:tabs>
              <w:snapToGrid w:val="0"/>
              <w:rPr>
                <w:rFonts w:eastAsia="標楷體"/>
                <w:kern w:val="0"/>
              </w:rPr>
            </w:pPr>
            <w:r w:rsidRPr="0018217E">
              <w:rPr>
                <w:rFonts w:eastAsia="標楷體" w:cs="標楷體" w:hint="eastAsia"/>
                <w:color w:val="333333"/>
                <w:kern w:val="0"/>
                <w:sz w:val="26"/>
                <w:szCs w:val="26"/>
              </w:rPr>
              <w:t>主題：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國內外洗錢案例分享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暫定</w:t>
            </w:r>
            <w:r>
              <w:rPr>
                <w:rFonts w:eastAsia="標楷體"/>
                <w:kern w:val="0"/>
              </w:rPr>
              <w:t>)</w:t>
            </w:r>
          </w:p>
          <w:p w:rsidR="004B0E5C" w:rsidRPr="002A3A9B" w:rsidRDefault="004B0E5C" w:rsidP="00DA78D2">
            <w:pPr>
              <w:widowControl/>
              <w:snapToGrid w:val="0"/>
              <w:rPr>
                <w:rFonts w:eastAsia="標楷體"/>
                <w:color w:val="333333"/>
                <w:sz w:val="26"/>
                <w:szCs w:val="26"/>
              </w:rPr>
            </w:pPr>
            <w:r w:rsidRPr="0018217E">
              <w:rPr>
                <w:rFonts w:eastAsia="標楷體"/>
                <w:color w:val="333333"/>
                <w:sz w:val="26"/>
                <w:szCs w:val="26"/>
              </w:rPr>
              <w:br/>
            </w:r>
            <w:r w:rsidRPr="0018217E">
              <w:rPr>
                <w:rFonts w:eastAsia="標楷體" w:cs="標楷體" w:hint="eastAsia"/>
                <w:color w:val="333333"/>
                <w:sz w:val="26"/>
                <w:szCs w:val="26"/>
              </w:rPr>
              <w:t>主講人：</w:t>
            </w:r>
            <w:r>
              <w:rPr>
                <w:rFonts w:eastAsia="標楷體" w:cs="標楷體" w:hint="eastAsia"/>
                <w:color w:val="333333"/>
                <w:sz w:val="26"/>
                <w:szCs w:val="26"/>
              </w:rPr>
              <w:t>法務部調查局代表</w:t>
            </w:r>
          </w:p>
        </w:tc>
      </w:tr>
      <w:tr w:rsidR="004B0E5C" w:rsidRPr="0018217E">
        <w:trPr>
          <w:trHeight w:val="463"/>
          <w:jc w:val="center"/>
        </w:trPr>
        <w:tc>
          <w:tcPr>
            <w:tcW w:w="1488" w:type="dxa"/>
            <w:tcBorders>
              <w:top w:val="single" w:sz="8" w:space="0" w:color="9BBB59"/>
              <w:bottom w:val="thinThickSmallGap" w:sz="24" w:space="0" w:color="76923C"/>
              <w:right w:val="single" w:sz="8" w:space="0" w:color="9BBB59"/>
            </w:tcBorders>
            <w:vAlign w:val="center"/>
          </w:tcPr>
          <w:p w:rsidR="004B0E5C" w:rsidRPr="0018217E" w:rsidRDefault="004B0E5C" w:rsidP="003D7B04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217E">
              <w:rPr>
                <w:rFonts w:eastAsia="標楷體"/>
                <w:color w:val="333333"/>
                <w:sz w:val="26"/>
                <w:szCs w:val="26"/>
              </w:rPr>
              <w:t>1</w:t>
            </w:r>
            <w:r>
              <w:rPr>
                <w:rFonts w:eastAsia="標楷體"/>
                <w:color w:val="333333"/>
                <w:sz w:val="26"/>
                <w:szCs w:val="26"/>
              </w:rPr>
              <w:t>7</w:t>
            </w:r>
            <w:r w:rsidRPr="0018217E">
              <w:rPr>
                <w:rFonts w:eastAsia="標楷體"/>
                <w:color w:val="333333"/>
                <w:sz w:val="26"/>
                <w:szCs w:val="26"/>
              </w:rPr>
              <w:t>:</w:t>
            </w:r>
            <w:r>
              <w:rPr>
                <w:rFonts w:eastAsia="標楷體"/>
                <w:color w:val="333333"/>
                <w:sz w:val="26"/>
                <w:szCs w:val="26"/>
              </w:rPr>
              <w:t>00</w:t>
            </w:r>
          </w:p>
        </w:tc>
        <w:tc>
          <w:tcPr>
            <w:tcW w:w="1402" w:type="dxa"/>
            <w:tcBorders>
              <w:top w:val="single" w:sz="8" w:space="0" w:color="9BBB59"/>
              <w:left w:val="single" w:sz="8" w:space="0" w:color="9BBB59"/>
              <w:bottom w:val="thinThickSmallGap" w:sz="24" w:space="0" w:color="76923C"/>
              <w:right w:val="single" w:sz="8" w:space="0" w:color="9BBB59"/>
            </w:tcBorders>
            <w:vAlign w:val="center"/>
          </w:tcPr>
          <w:p w:rsidR="004B0E5C" w:rsidRPr="0018217E" w:rsidRDefault="004B0E5C" w:rsidP="00E45DB8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217E">
              <w:rPr>
                <w:rFonts w:eastAsia="標楷體" w:cs="標楷體" w:hint="eastAsia"/>
                <w:b/>
                <w:bCs/>
                <w:color w:val="333333"/>
                <w:sz w:val="26"/>
                <w:szCs w:val="26"/>
              </w:rPr>
              <w:t>閉幕式</w:t>
            </w:r>
          </w:p>
        </w:tc>
        <w:tc>
          <w:tcPr>
            <w:tcW w:w="7991" w:type="dxa"/>
            <w:tcBorders>
              <w:top w:val="single" w:sz="8" w:space="0" w:color="9BBB59"/>
              <w:left w:val="single" w:sz="8" w:space="0" w:color="9BBB59"/>
              <w:bottom w:val="thinThickSmallGap" w:sz="24" w:space="0" w:color="76923C"/>
            </w:tcBorders>
            <w:vAlign w:val="center"/>
          </w:tcPr>
          <w:p w:rsidR="004B0E5C" w:rsidRPr="0018217E" w:rsidRDefault="004B0E5C" w:rsidP="00E33958">
            <w:pPr>
              <w:snapToGrid w:val="0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4B0E5C" w:rsidRPr="0018217E">
        <w:trPr>
          <w:trHeight w:val="20"/>
          <w:jc w:val="center"/>
        </w:trPr>
        <w:tc>
          <w:tcPr>
            <w:tcW w:w="1488" w:type="dxa"/>
            <w:tcBorders>
              <w:top w:val="thinThickSmallGap" w:sz="24" w:space="0" w:color="76923C"/>
              <w:bottom w:val="single" w:sz="4" w:space="0" w:color="4F6228"/>
              <w:right w:val="single" w:sz="8" w:space="0" w:color="9BBB59"/>
            </w:tcBorders>
            <w:shd w:val="clear" w:color="auto" w:fill="EAF1DD"/>
            <w:vAlign w:val="center"/>
          </w:tcPr>
          <w:p w:rsidR="004B0E5C" w:rsidRPr="0018217E" w:rsidRDefault="004B0E5C" w:rsidP="00031396">
            <w:pPr>
              <w:snapToGrid w:val="0"/>
              <w:jc w:val="center"/>
              <w:rPr>
                <w:rFonts w:eastAsia="標楷體"/>
                <w:color w:val="333333"/>
                <w:sz w:val="26"/>
                <w:szCs w:val="26"/>
              </w:rPr>
            </w:pPr>
            <w:r w:rsidRPr="0018217E">
              <w:rPr>
                <w:rFonts w:eastAsia="標楷體" w:cs="標楷體" w:hint="eastAsia"/>
                <w:color w:val="333333"/>
                <w:sz w:val="26"/>
                <w:szCs w:val="26"/>
              </w:rPr>
              <w:t>報名</w:t>
            </w:r>
            <w:r>
              <w:rPr>
                <w:rFonts w:eastAsia="標楷體" w:cs="標楷體" w:hint="eastAsia"/>
                <w:color w:val="333333"/>
                <w:sz w:val="26"/>
                <w:szCs w:val="26"/>
              </w:rPr>
              <w:t>方式</w:t>
            </w:r>
          </w:p>
        </w:tc>
        <w:tc>
          <w:tcPr>
            <w:tcW w:w="9393" w:type="dxa"/>
            <w:gridSpan w:val="2"/>
            <w:tcBorders>
              <w:top w:val="thinThickSmallGap" w:sz="24" w:space="0" w:color="76923C"/>
              <w:left w:val="single" w:sz="8" w:space="0" w:color="9BBB59"/>
              <w:bottom w:val="single" w:sz="4" w:space="0" w:color="4F6228"/>
            </w:tcBorders>
            <w:vAlign w:val="center"/>
          </w:tcPr>
          <w:p w:rsidR="004B0E5C" w:rsidRPr="005F6223" w:rsidRDefault="004B0E5C" w:rsidP="000E6F0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cs="標楷體"/>
              </w:rPr>
              <w:t>1.</w:t>
            </w:r>
            <w:r w:rsidRPr="00836D90">
              <w:rPr>
                <w:rFonts w:eastAsia="標楷體" w:cs="標楷體" w:hint="eastAsia"/>
              </w:rPr>
              <w:t>網路報名：</w:t>
            </w:r>
            <w:hyperlink r:id="rId11" w:history="1">
              <w:r w:rsidRPr="00F77DE6">
                <w:rPr>
                  <w:rStyle w:val="Hyperlink"/>
                  <w:rFonts w:eastAsia="標楷體"/>
                </w:rPr>
                <w:t>http://cob.ntub.edu.tw/files/13-1015-53847.php?Lang=zh-tw</w:t>
              </w:r>
            </w:hyperlink>
            <w:r w:rsidRPr="005F6223">
              <w:rPr>
                <w:rFonts w:eastAsia="標楷體"/>
              </w:rPr>
              <w:object w:dxaOrig="2010" w:dyaOrig="1935">
                <v:shape id="_x0000_i1025" type="#_x0000_t75" style="width:37.2pt;height:36pt" o:ole="">
                  <v:imagedata r:id="rId12" o:title="" croptop="4267f" cropbottom="5995f" cropleft="6554f" cropright="4989f"/>
                </v:shape>
                <o:OLEObject Type="Embed" ProgID="Paint.Picture" ShapeID="_x0000_i1025" DrawAspect="Content" ObjectID="_1563777971" r:id="rId13"/>
              </w:object>
            </w:r>
          </w:p>
          <w:p w:rsidR="004B0E5C" w:rsidRPr="005F6223" w:rsidRDefault="004B0E5C" w:rsidP="000E6F01">
            <w:pPr>
              <w:snapToGrid w:val="0"/>
              <w:jc w:val="both"/>
              <w:rPr>
                <w:rFonts w:eastAsia="標楷體"/>
                <w:color w:val="333333"/>
                <w:kern w:val="0"/>
                <w:sz w:val="26"/>
                <w:szCs w:val="26"/>
              </w:rPr>
            </w:pPr>
            <w:r>
              <w:rPr>
                <w:rFonts w:eastAsia="標楷體" w:cs="標楷體"/>
              </w:rPr>
              <w:t>2.</w:t>
            </w:r>
            <w:r w:rsidRPr="005F6223">
              <w:rPr>
                <w:rFonts w:eastAsia="標楷體" w:cs="標楷體" w:hint="eastAsia"/>
              </w:rPr>
              <w:t>傳真報名：</w:t>
            </w:r>
            <w:r w:rsidRPr="005F6223">
              <w:rPr>
                <w:rFonts w:eastAsia="標楷體"/>
              </w:rPr>
              <w:t>02-23226294</w:t>
            </w:r>
          </w:p>
        </w:tc>
      </w:tr>
      <w:tr w:rsidR="004B0E5C" w:rsidRPr="0018217E">
        <w:trPr>
          <w:trHeight w:val="20"/>
          <w:jc w:val="center"/>
        </w:trPr>
        <w:tc>
          <w:tcPr>
            <w:tcW w:w="1488" w:type="dxa"/>
            <w:tcBorders>
              <w:top w:val="single" w:sz="4" w:space="0" w:color="4F6228"/>
              <w:bottom w:val="single" w:sz="4" w:space="0" w:color="4F6228"/>
              <w:right w:val="single" w:sz="8" w:space="0" w:color="9BBB59"/>
            </w:tcBorders>
            <w:shd w:val="clear" w:color="auto" w:fill="EAF1DD"/>
            <w:vAlign w:val="center"/>
          </w:tcPr>
          <w:p w:rsidR="004B0E5C" w:rsidRPr="0018217E" w:rsidRDefault="004B0E5C" w:rsidP="00E45DB8">
            <w:pPr>
              <w:snapToGrid w:val="0"/>
              <w:jc w:val="center"/>
              <w:rPr>
                <w:rFonts w:eastAsia="標楷體"/>
                <w:color w:val="333333"/>
                <w:sz w:val="26"/>
                <w:szCs w:val="26"/>
              </w:rPr>
            </w:pPr>
            <w:r w:rsidRPr="0018217E">
              <w:rPr>
                <w:rFonts w:eastAsia="標楷體" w:cs="標楷體" w:hint="eastAsia"/>
                <w:color w:val="333333"/>
                <w:sz w:val="26"/>
                <w:szCs w:val="26"/>
              </w:rPr>
              <w:t>聯絡窗口</w:t>
            </w:r>
          </w:p>
        </w:tc>
        <w:tc>
          <w:tcPr>
            <w:tcW w:w="9393" w:type="dxa"/>
            <w:gridSpan w:val="2"/>
            <w:tcBorders>
              <w:top w:val="single" w:sz="4" w:space="0" w:color="4F6228"/>
              <w:left w:val="single" w:sz="8" w:space="0" w:color="9BBB59"/>
              <w:bottom w:val="single" w:sz="4" w:space="0" w:color="4F6228"/>
            </w:tcBorders>
            <w:vAlign w:val="center"/>
          </w:tcPr>
          <w:p w:rsidR="004B0E5C" w:rsidRPr="005F6223" w:rsidRDefault="004B0E5C" w:rsidP="00350960">
            <w:pPr>
              <w:snapToGrid w:val="0"/>
              <w:rPr>
                <w:rFonts w:eastAsia="標楷體"/>
                <w:color w:val="000000"/>
              </w:rPr>
            </w:pPr>
            <w:r w:rsidRPr="005F6223">
              <w:rPr>
                <w:rFonts w:eastAsia="標楷體" w:cs="標楷體" w:hint="eastAsia"/>
                <w:color w:val="000000"/>
              </w:rPr>
              <w:t>聯繫信箱：</w:t>
            </w:r>
            <w:r w:rsidRPr="005F6223">
              <w:rPr>
                <w:rFonts w:eastAsia="標楷體"/>
                <w:color w:val="000000"/>
              </w:rPr>
              <w:t>ntubcob@ntub.edu.tw</w:t>
            </w:r>
          </w:p>
          <w:p w:rsidR="004B0E5C" w:rsidRPr="005F6223" w:rsidRDefault="004B0E5C" w:rsidP="00031396">
            <w:pPr>
              <w:snapToGrid w:val="0"/>
              <w:rPr>
                <w:rFonts w:eastAsia="標楷體"/>
                <w:color w:val="000000"/>
              </w:rPr>
            </w:pPr>
            <w:r w:rsidRPr="005F6223">
              <w:rPr>
                <w:rFonts w:eastAsia="標楷體"/>
                <w:color w:val="000000"/>
              </w:rPr>
              <w:t>˙</w:t>
            </w:r>
            <w:r w:rsidRPr="005F6223">
              <w:rPr>
                <w:rFonts w:eastAsia="標楷體" w:cs="標楷體" w:hint="eastAsia"/>
                <w:color w:val="000000"/>
              </w:rPr>
              <w:t>國立臺北商業大學財經學院</w:t>
            </w:r>
            <w:r>
              <w:rPr>
                <w:rFonts w:eastAsia="標楷體" w:cs="標楷體"/>
                <w:color w:val="000000"/>
              </w:rPr>
              <w:t xml:space="preserve">  </w:t>
            </w:r>
            <w:r w:rsidRPr="005F6223">
              <w:rPr>
                <w:rFonts w:eastAsia="標楷體" w:cs="標楷體" w:hint="eastAsia"/>
                <w:color w:val="000000"/>
              </w:rPr>
              <w:t>洪</w:t>
            </w:r>
            <w:r>
              <w:rPr>
                <w:rFonts w:eastAsia="標楷體" w:cs="標楷體" w:hint="eastAsia"/>
                <w:color w:val="000000"/>
              </w:rPr>
              <w:t>偉玲</w:t>
            </w:r>
            <w:r w:rsidRPr="005F6223">
              <w:rPr>
                <w:rFonts w:eastAsia="標楷體" w:cs="標楷體" w:hint="eastAsia"/>
                <w:color w:val="000000"/>
              </w:rPr>
              <w:t>小姐</w:t>
            </w:r>
            <w:r w:rsidRPr="005F6223">
              <w:rPr>
                <w:rFonts w:eastAsia="標楷體"/>
                <w:color w:val="000000"/>
              </w:rPr>
              <w:t xml:space="preserve"> 02-23226363</w:t>
            </w:r>
          </w:p>
        </w:tc>
      </w:tr>
      <w:tr w:rsidR="004B0E5C" w:rsidRPr="0018217E" w:rsidTr="005F6223">
        <w:trPr>
          <w:trHeight w:val="20"/>
          <w:jc w:val="center"/>
        </w:trPr>
        <w:tc>
          <w:tcPr>
            <w:tcW w:w="1488" w:type="dxa"/>
            <w:tcBorders>
              <w:top w:val="single" w:sz="4" w:space="0" w:color="4F6228"/>
              <w:bottom w:val="single" w:sz="4" w:space="0" w:color="4F6228"/>
              <w:right w:val="single" w:sz="8" w:space="0" w:color="9BBB59"/>
            </w:tcBorders>
            <w:shd w:val="clear" w:color="auto" w:fill="EAF1DD"/>
            <w:vAlign w:val="center"/>
          </w:tcPr>
          <w:p w:rsidR="004B0E5C" w:rsidRPr="005F6223" w:rsidRDefault="004B0E5C" w:rsidP="007546CF">
            <w:pPr>
              <w:snapToGrid w:val="0"/>
              <w:jc w:val="center"/>
              <w:rPr>
                <w:rFonts w:eastAsia="標楷體"/>
                <w:color w:val="333333"/>
                <w:sz w:val="26"/>
                <w:szCs w:val="26"/>
              </w:rPr>
            </w:pPr>
            <w:r w:rsidRPr="0018217E">
              <w:rPr>
                <w:rFonts w:eastAsia="標楷體" w:cs="標楷體" w:hint="eastAsia"/>
                <w:color w:val="333333"/>
                <w:sz w:val="26"/>
                <w:szCs w:val="26"/>
              </w:rPr>
              <w:t>交通資訊</w:t>
            </w:r>
          </w:p>
        </w:tc>
        <w:tc>
          <w:tcPr>
            <w:tcW w:w="9393" w:type="dxa"/>
            <w:gridSpan w:val="2"/>
            <w:tcBorders>
              <w:top w:val="single" w:sz="4" w:space="0" w:color="4F6228"/>
              <w:left w:val="single" w:sz="8" w:space="0" w:color="9BBB59"/>
              <w:bottom w:val="single" w:sz="4" w:space="0" w:color="4F6228"/>
            </w:tcBorders>
            <w:vAlign w:val="center"/>
          </w:tcPr>
          <w:p w:rsidR="004B0E5C" w:rsidRPr="005F6223" w:rsidRDefault="004B0E5C" w:rsidP="005F622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B74A78">
              <w:rPr>
                <w:rFonts w:eastAsia="標楷體"/>
                <w:noProof/>
                <w:color w:val="000000"/>
              </w:rPr>
              <w:pict>
                <v:shape id="圖片 4" o:spid="_x0000_i1026" type="#_x0000_t75" style="width:238.2pt;height:177pt;visibility:visible">
                  <v:imagedata r:id="rId14" o:title=""/>
                </v:shape>
              </w:pict>
            </w:r>
          </w:p>
          <w:p w:rsidR="004B0E5C" w:rsidRPr="005F6223" w:rsidRDefault="004B0E5C" w:rsidP="005F622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B74A78">
              <w:rPr>
                <w:rFonts w:eastAsia="標楷體"/>
                <w:noProof/>
                <w:color w:val="000000"/>
              </w:rPr>
              <w:pict>
                <v:shape id="圖片 5" o:spid="_x0000_i1027" type="#_x0000_t75" style="width:231pt;height:193.8pt;visibility:visible">
                  <v:imagedata r:id="rId15" o:title=""/>
                </v:shape>
              </w:pict>
            </w:r>
          </w:p>
        </w:tc>
      </w:tr>
      <w:tr w:rsidR="004B0E5C" w:rsidRPr="0018217E" w:rsidTr="00200046">
        <w:trPr>
          <w:trHeight w:val="20"/>
          <w:jc w:val="center"/>
        </w:trPr>
        <w:tc>
          <w:tcPr>
            <w:tcW w:w="1488" w:type="dxa"/>
            <w:tcBorders>
              <w:top w:val="single" w:sz="4" w:space="0" w:color="4F6228"/>
              <w:bottom w:val="single" w:sz="4" w:space="0" w:color="4F6228"/>
              <w:right w:val="single" w:sz="8" w:space="0" w:color="9BBB59"/>
            </w:tcBorders>
            <w:shd w:val="clear" w:color="auto" w:fill="EAF1DD"/>
          </w:tcPr>
          <w:p w:rsidR="004B0E5C" w:rsidRPr="00596F37" w:rsidRDefault="004B0E5C" w:rsidP="007546CF">
            <w:pPr>
              <w:spacing w:line="360" w:lineRule="auto"/>
              <w:jc w:val="both"/>
              <w:rPr>
                <w:rFonts w:eastAsia="標楷體"/>
              </w:rPr>
            </w:pPr>
            <w:r w:rsidRPr="00596F37">
              <w:rPr>
                <w:rFonts w:eastAsia="標楷體" w:hAnsi="標楷體" w:cs="標楷體" w:hint="eastAsia"/>
              </w:rPr>
              <w:t>備註</w:t>
            </w:r>
          </w:p>
        </w:tc>
        <w:tc>
          <w:tcPr>
            <w:tcW w:w="9393" w:type="dxa"/>
            <w:gridSpan w:val="2"/>
            <w:tcBorders>
              <w:top w:val="single" w:sz="4" w:space="0" w:color="4F6228"/>
              <w:left w:val="single" w:sz="8" w:space="0" w:color="9BBB59"/>
              <w:bottom w:val="single" w:sz="4" w:space="0" w:color="4F6228"/>
            </w:tcBorders>
          </w:tcPr>
          <w:p w:rsidR="004B0E5C" w:rsidRPr="00596F37" w:rsidRDefault="004B0E5C" w:rsidP="007546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標楷體"/>
              </w:rPr>
            </w:pPr>
            <w:r w:rsidRPr="00596F37">
              <w:rPr>
                <w:rFonts w:eastAsia="標楷體" w:hAnsi="標楷體" w:cs="標楷體" w:hint="eastAsia"/>
              </w:rPr>
              <w:t>免費參加</w:t>
            </w:r>
            <w:r>
              <w:rPr>
                <w:rFonts w:ascii="標楷體" w:eastAsia="標楷體" w:hAnsi="標楷體" w:cs="標楷體" w:hint="eastAsia"/>
              </w:rPr>
              <w:t>，參加本宣導會之</w:t>
            </w:r>
            <w:r>
              <w:rPr>
                <w:rFonts w:eastAsia="標楷體" w:hAnsi="標楷體" w:cs="標楷體" w:hint="eastAsia"/>
              </w:rPr>
              <w:t>銀樓業經營者</w:t>
            </w:r>
            <w:r>
              <w:rPr>
                <w:rFonts w:ascii="標楷體" w:eastAsia="標楷體" w:hAnsi="標楷體" w:cs="標楷體" w:hint="eastAsia"/>
              </w:rPr>
              <w:t>，經濟</w:t>
            </w:r>
            <w:r>
              <w:rPr>
                <w:rFonts w:eastAsia="標楷體" w:hAnsi="標楷體" w:cs="標楷體" w:hint="eastAsia"/>
              </w:rPr>
              <w:t>部將會留存該經營者之學習時數資料備查</w:t>
            </w:r>
            <w:r w:rsidRPr="00596F37">
              <w:rPr>
                <w:rFonts w:eastAsia="標楷體" w:hAnsi="標楷體" w:cs="標楷體" w:hint="eastAsia"/>
              </w:rPr>
              <w:t>。</w:t>
            </w:r>
          </w:p>
          <w:p w:rsidR="004B0E5C" w:rsidRPr="00596F37" w:rsidRDefault="004B0E5C" w:rsidP="007546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標楷體"/>
              </w:rPr>
            </w:pPr>
            <w:r w:rsidRPr="00596F37">
              <w:rPr>
                <w:rFonts w:eastAsia="標楷體" w:hAnsi="標楷體" w:cs="標楷體" w:hint="eastAsia"/>
              </w:rPr>
              <w:t>為免不可預期之突發因素，主辦單位保留本次活動之更改權利。</w:t>
            </w:r>
          </w:p>
          <w:p w:rsidR="004B0E5C" w:rsidRPr="00596F37" w:rsidRDefault="004B0E5C" w:rsidP="007546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  <w:u w:val="single"/>
              </w:rPr>
              <w:t>請儘早報名，並歡迎團體報名。</w:t>
            </w:r>
          </w:p>
        </w:tc>
      </w:tr>
    </w:tbl>
    <w:p w:rsidR="004B0E5C" w:rsidRDefault="004B0E5C" w:rsidP="004C72E7">
      <w:pPr>
        <w:widowControl/>
        <w:rPr>
          <w:rFonts w:eastAsia="標楷體"/>
        </w:rPr>
      </w:pPr>
    </w:p>
    <w:p w:rsidR="004B0E5C" w:rsidRDefault="004B0E5C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4B0E5C" w:rsidRDefault="004B0E5C" w:rsidP="007E058F">
      <w:pPr>
        <w:widowControl/>
        <w:jc w:val="center"/>
        <w:rPr>
          <w:rFonts w:eastAsia="標楷體"/>
          <w:b/>
          <w:bCs/>
          <w:color w:val="404040"/>
          <w:spacing w:val="20"/>
          <w:sz w:val="38"/>
          <w:szCs w:val="38"/>
        </w:rPr>
      </w:pPr>
      <w:r>
        <w:rPr>
          <w:rFonts w:eastAsia="標楷體" w:cs="標楷體" w:hint="eastAsia"/>
          <w:b/>
          <w:bCs/>
          <w:color w:val="404040"/>
          <w:spacing w:val="20"/>
          <w:sz w:val="38"/>
          <w:szCs w:val="38"/>
        </w:rPr>
        <w:t>推動</w:t>
      </w:r>
      <w:r>
        <w:rPr>
          <w:noProof/>
        </w:rPr>
        <w:pict>
          <v:shape id="圖片 3" o:spid="_x0000_s1027" type="#_x0000_t75" style="position:absolute;left:0;text-align:left;margin-left:469.35pt;margin-top:-25.5pt;width:63.15pt;height:62.9pt;z-index:-251658752;visibility:visible;mso-position-horizontal-relative:text;mso-position-vertical-relative:text">
            <v:imagedata r:id="rId16" o:title="" gain="19661f" blacklevel="22938f"/>
          </v:shape>
        </w:pict>
      </w:r>
      <w:r>
        <w:rPr>
          <w:noProof/>
        </w:rPr>
        <w:pict>
          <v:shape id="圖片 10" o:spid="_x0000_s1028" type="#_x0000_t75" style="position:absolute;left:0;text-align:left;margin-left:-57.6pt;margin-top:-29.2pt;width:101.55pt;height:31.8pt;z-index:-251659776;visibility:visible;mso-position-horizontal-relative:text;mso-position-vertical-relative:text">
            <v:imagedata r:id="rId7" o:title=""/>
          </v:shape>
        </w:pict>
      </w:r>
      <w:r>
        <w:rPr>
          <w:rFonts w:eastAsia="標楷體" w:cs="標楷體" w:hint="eastAsia"/>
          <w:b/>
          <w:bCs/>
          <w:color w:val="404040"/>
          <w:spacing w:val="20"/>
          <w:sz w:val="38"/>
          <w:szCs w:val="38"/>
        </w:rPr>
        <w:t>銀樓業防制洗錢</w:t>
      </w:r>
      <w:r w:rsidRPr="00F77DE6">
        <w:rPr>
          <w:rFonts w:eastAsia="標楷體" w:cs="標楷體" w:hint="eastAsia"/>
          <w:b/>
          <w:bCs/>
          <w:color w:val="404040"/>
          <w:spacing w:val="20"/>
          <w:sz w:val="40"/>
          <w:szCs w:val="40"/>
        </w:rPr>
        <w:t>及打擊資恐</w:t>
      </w:r>
      <w:r>
        <w:rPr>
          <w:rFonts w:eastAsia="標楷體" w:cs="標楷體" w:hint="eastAsia"/>
          <w:b/>
          <w:bCs/>
          <w:color w:val="404040"/>
          <w:spacing w:val="20"/>
          <w:sz w:val="38"/>
          <w:szCs w:val="38"/>
        </w:rPr>
        <w:t>宣導會</w:t>
      </w:r>
    </w:p>
    <w:p w:rsidR="004B0E5C" w:rsidRPr="007E058F" w:rsidRDefault="004B0E5C" w:rsidP="007E058F">
      <w:pPr>
        <w:widowControl/>
        <w:jc w:val="center"/>
        <w:rPr>
          <w:rFonts w:eastAsia="標楷體"/>
          <w:b/>
          <w:bCs/>
          <w:color w:val="404040"/>
          <w:spacing w:val="20"/>
          <w:sz w:val="38"/>
          <w:szCs w:val="38"/>
          <w:u w:val="single"/>
        </w:rPr>
      </w:pPr>
      <w:r w:rsidRPr="007E058F">
        <w:rPr>
          <w:rFonts w:eastAsia="標楷體" w:cs="標楷體" w:hint="eastAsia"/>
          <w:b/>
          <w:bCs/>
          <w:color w:val="404040"/>
          <w:spacing w:val="20"/>
          <w:sz w:val="38"/>
          <w:szCs w:val="38"/>
          <w:u w:val="single"/>
        </w:rPr>
        <w:t>報名表</w:t>
      </w:r>
    </w:p>
    <w:p w:rsidR="004B0E5C" w:rsidRPr="00D56FAB" w:rsidRDefault="004B0E5C" w:rsidP="00344B45">
      <w:pPr>
        <w:spacing w:line="460" w:lineRule="exact"/>
        <w:ind w:leftChars="-118" w:left="-283"/>
        <w:rPr>
          <w:rFonts w:ascii="標楷體" w:eastAsia="標楷體" w:hAnsi="標楷體" w:cs="標楷體"/>
          <w:b/>
          <w:bCs/>
          <w:color w:val="404040"/>
          <w:spacing w:val="20"/>
          <w:sz w:val="28"/>
          <w:szCs w:val="28"/>
        </w:rPr>
      </w:pPr>
      <w:r w:rsidRPr="00D56FAB">
        <w:rPr>
          <w:rStyle w:val="Strong"/>
          <w:rFonts w:ascii="標楷體" w:eastAsia="標楷體" w:hAnsi="標楷體" w:cs="標楷體" w:hint="eastAsia"/>
          <w:color w:val="222222"/>
        </w:rPr>
        <w:t>◎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日期：</w:t>
      </w:r>
      <w:r w:rsidRPr="00D56FAB">
        <w:rPr>
          <w:rFonts w:eastAsia="標楷體"/>
          <w:b/>
          <w:bCs/>
          <w:color w:val="404040"/>
          <w:spacing w:val="20"/>
          <w:sz w:val="28"/>
          <w:szCs w:val="28"/>
        </w:rPr>
        <w:t>201</w:t>
      </w:r>
      <w:r>
        <w:rPr>
          <w:rFonts w:eastAsia="標楷體"/>
          <w:b/>
          <w:bCs/>
          <w:color w:val="404040"/>
          <w:spacing w:val="20"/>
          <w:sz w:val="28"/>
          <w:szCs w:val="28"/>
        </w:rPr>
        <w:t>7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年</w:t>
      </w:r>
      <w:r>
        <w:rPr>
          <w:rFonts w:eastAsia="標楷體"/>
          <w:b/>
          <w:bCs/>
          <w:color w:val="404040"/>
          <w:spacing w:val="20"/>
          <w:sz w:val="28"/>
          <w:szCs w:val="28"/>
        </w:rPr>
        <w:t>8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月</w:t>
      </w:r>
      <w:r>
        <w:rPr>
          <w:rFonts w:eastAsia="標楷體"/>
          <w:b/>
          <w:bCs/>
          <w:color w:val="404040"/>
          <w:spacing w:val="20"/>
          <w:sz w:val="28"/>
          <w:szCs w:val="28"/>
        </w:rPr>
        <w:t>21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日</w:t>
      </w:r>
      <w:r w:rsidRPr="00D56FAB">
        <w:rPr>
          <w:rFonts w:ascii="標楷體" w:eastAsia="標楷體" w:hAnsi="標楷體" w:cs="標楷體"/>
          <w:b/>
          <w:bCs/>
          <w:color w:val="404040"/>
          <w:spacing w:val="20"/>
          <w:sz w:val="28"/>
          <w:szCs w:val="28"/>
        </w:rPr>
        <w:t>(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一</w:t>
      </w:r>
      <w:r w:rsidRPr="00D56FAB">
        <w:rPr>
          <w:rFonts w:ascii="標楷體" w:eastAsia="標楷體" w:hAnsi="標楷體" w:cs="標楷體"/>
          <w:b/>
          <w:bCs/>
          <w:color w:val="404040"/>
          <w:spacing w:val="20"/>
          <w:sz w:val="28"/>
          <w:szCs w:val="28"/>
        </w:rPr>
        <w:t>)</w:t>
      </w:r>
    </w:p>
    <w:p w:rsidR="004B0E5C" w:rsidRPr="004B283D" w:rsidRDefault="004B0E5C" w:rsidP="00344B45">
      <w:pPr>
        <w:spacing w:line="460" w:lineRule="exact"/>
        <w:ind w:leftChars="-118" w:left="-283"/>
        <w:rPr>
          <w:rFonts w:eastAsia="標楷體"/>
          <w:b/>
          <w:bCs/>
          <w:color w:val="404040"/>
          <w:spacing w:val="20"/>
          <w:sz w:val="28"/>
          <w:szCs w:val="28"/>
        </w:rPr>
      </w:pPr>
      <w:r w:rsidRPr="00D56FAB">
        <w:rPr>
          <w:rStyle w:val="Strong"/>
          <w:rFonts w:ascii="標楷體" w:eastAsia="標楷體" w:hAnsi="標楷體" w:cs="標楷體" w:hint="eastAsia"/>
          <w:color w:val="222222"/>
        </w:rPr>
        <w:t>◎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時間：</w:t>
      </w:r>
      <w:r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下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午</w:t>
      </w:r>
      <w:r>
        <w:rPr>
          <w:rFonts w:eastAsia="標楷體"/>
          <w:b/>
          <w:bCs/>
          <w:color w:val="404040"/>
          <w:spacing w:val="20"/>
          <w:sz w:val="28"/>
          <w:szCs w:val="28"/>
        </w:rPr>
        <w:t>14</w:t>
      </w:r>
      <w:r w:rsidRPr="00D56FAB">
        <w:rPr>
          <w:rFonts w:eastAsia="標楷體" w:hAnsi="標楷體" w:cs="標楷體" w:hint="eastAsia"/>
          <w:b/>
          <w:bCs/>
          <w:color w:val="404040"/>
          <w:spacing w:val="20"/>
          <w:sz w:val="28"/>
          <w:szCs w:val="28"/>
        </w:rPr>
        <w:t>：</w:t>
      </w:r>
      <w:r w:rsidRPr="00D56FAB">
        <w:rPr>
          <w:rFonts w:eastAsia="標楷體"/>
          <w:b/>
          <w:bCs/>
          <w:color w:val="404040"/>
          <w:spacing w:val="20"/>
          <w:sz w:val="28"/>
          <w:szCs w:val="28"/>
        </w:rPr>
        <w:t>00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至</w:t>
      </w:r>
      <w:r w:rsidRPr="004B283D">
        <w:rPr>
          <w:rFonts w:eastAsia="標楷體" w:cs="標楷體" w:hint="eastAsia"/>
          <w:b/>
          <w:bCs/>
          <w:color w:val="404040"/>
          <w:spacing w:val="20"/>
          <w:sz w:val="28"/>
          <w:szCs w:val="28"/>
        </w:rPr>
        <w:t>下午</w:t>
      </w:r>
      <w:r w:rsidRPr="00C0593B">
        <w:rPr>
          <w:rFonts w:eastAsia="標楷體"/>
          <w:b/>
          <w:bCs/>
          <w:color w:val="404040"/>
          <w:spacing w:val="20"/>
          <w:sz w:val="28"/>
          <w:szCs w:val="28"/>
        </w:rPr>
        <w:t>17</w:t>
      </w:r>
      <w:r w:rsidRPr="00C0593B">
        <w:rPr>
          <w:rFonts w:eastAsia="標楷體" w:hint="eastAsia"/>
          <w:b/>
          <w:bCs/>
          <w:color w:val="404040"/>
          <w:spacing w:val="20"/>
          <w:sz w:val="28"/>
          <w:szCs w:val="28"/>
        </w:rPr>
        <w:t>：</w:t>
      </w:r>
      <w:r w:rsidRPr="00C0593B">
        <w:rPr>
          <w:rFonts w:eastAsia="標楷體"/>
          <w:b/>
          <w:bCs/>
          <w:color w:val="404040"/>
          <w:spacing w:val="20"/>
          <w:sz w:val="28"/>
          <w:szCs w:val="28"/>
        </w:rPr>
        <w:t>00</w:t>
      </w:r>
    </w:p>
    <w:p w:rsidR="004B0E5C" w:rsidRPr="00D56FAB" w:rsidRDefault="004B0E5C" w:rsidP="00344B45">
      <w:pPr>
        <w:spacing w:line="460" w:lineRule="exact"/>
        <w:ind w:leftChars="-118" w:left="474" w:hangingChars="315" w:hanging="757"/>
        <w:rPr>
          <w:rFonts w:ascii="標楷體" w:eastAsia="標楷體" w:hAnsi="標楷體"/>
          <w:b/>
          <w:bCs/>
          <w:color w:val="404040"/>
          <w:spacing w:val="20"/>
          <w:sz w:val="28"/>
          <w:szCs w:val="28"/>
        </w:rPr>
      </w:pPr>
      <w:r w:rsidRPr="00D56FAB">
        <w:rPr>
          <w:rStyle w:val="Strong"/>
          <w:rFonts w:ascii="標楷體" w:eastAsia="標楷體" w:hAnsi="標楷體" w:cs="標楷體" w:hint="eastAsia"/>
          <w:color w:val="222222"/>
        </w:rPr>
        <w:t>◎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地點：國立</w:t>
      </w:r>
      <w:r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臺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北商業大學承曦樓</w:t>
      </w:r>
      <w:r w:rsidRPr="007326B2">
        <w:rPr>
          <w:rFonts w:eastAsia="標楷體"/>
          <w:b/>
          <w:bCs/>
          <w:color w:val="404040"/>
          <w:spacing w:val="20"/>
          <w:sz w:val="28"/>
          <w:szCs w:val="28"/>
        </w:rPr>
        <w:t>10F</w:t>
      </w:r>
      <w:r w:rsidRPr="00D56FAB">
        <w:rPr>
          <w:rFonts w:ascii="標楷體" w:eastAsia="標楷體" w:hAnsi="標楷體" w:cs="標楷體" w:hint="eastAsia"/>
          <w:b/>
          <w:bCs/>
          <w:color w:val="404040"/>
          <w:spacing w:val="20"/>
          <w:sz w:val="28"/>
          <w:szCs w:val="28"/>
        </w:rPr>
        <w:t>國際會議廳。</w:t>
      </w:r>
    </w:p>
    <w:p w:rsidR="004B0E5C" w:rsidRDefault="004B0E5C" w:rsidP="00344B45">
      <w:pPr>
        <w:spacing w:line="460" w:lineRule="exact"/>
        <w:ind w:leftChars="-119" w:left="1415" w:hangingChars="607" w:hanging="1701"/>
        <w:rPr>
          <w:rStyle w:val="Strong"/>
          <w:rFonts w:ascii="標楷體" w:eastAsia="標楷體" w:hAnsi="標楷體"/>
          <w:color w:val="404040"/>
          <w:sz w:val="28"/>
          <w:szCs w:val="28"/>
        </w:rPr>
      </w:pPr>
      <w:r w:rsidRPr="00D56FAB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◎主辦單位：</w:t>
      </w:r>
      <w:r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經濟部</w:t>
      </w:r>
    </w:p>
    <w:p w:rsidR="004B0E5C" w:rsidRDefault="004B0E5C" w:rsidP="00344B45">
      <w:pPr>
        <w:spacing w:line="460" w:lineRule="exact"/>
        <w:ind w:leftChars="-119" w:left="1415" w:hangingChars="607" w:hanging="1701"/>
        <w:rPr>
          <w:rStyle w:val="Strong"/>
          <w:rFonts w:ascii="標楷體" w:eastAsia="標楷體" w:hAnsi="標楷體"/>
          <w:color w:val="404040"/>
          <w:sz w:val="28"/>
          <w:szCs w:val="28"/>
        </w:rPr>
      </w:pPr>
      <w:r w:rsidRPr="00D56FAB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◎</w:t>
      </w:r>
      <w:r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協</w:t>
      </w:r>
      <w:r w:rsidRPr="00D56FAB">
        <w:rPr>
          <w:rStyle w:val="Strong"/>
          <w:rFonts w:ascii="標楷體" w:eastAsia="標楷體" w:hAnsi="標楷體" w:cs="標楷體" w:hint="eastAsia"/>
          <w:color w:val="404040"/>
          <w:sz w:val="28"/>
          <w:szCs w:val="28"/>
        </w:rPr>
        <w:t>辦單位：</w:t>
      </w:r>
      <w:hyperlink r:id="rId17" w:tgtFrame="_blank" w:history="1">
        <w:r w:rsidRPr="00D56FAB">
          <w:rPr>
            <w:rStyle w:val="Strong"/>
            <w:rFonts w:ascii="標楷體" w:eastAsia="標楷體" w:hAnsi="標楷體" w:cs="標楷體" w:hint="eastAsia"/>
            <w:color w:val="404040"/>
            <w:sz w:val="28"/>
            <w:szCs w:val="28"/>
          </w:rPr>
          <w:t>國立臺北商業大學財經學院</w:t>
        </w:r>
      </w:hyperlink>
    </w:p>
    <w:p w:rsidR="004B0E5C" w:rsidRDefault="004B0E5C" w:rsidP="00344B45">
      <w:pPr>
        <w:spacing w:line="460" w:lineRule="exact"/>
        <w:ind w:leftChars="-119" w:left="1415" w:hangingChars="607" w:hanging="1701"/>
        <w:rPr>
          <w:rStyle w:val="Strong"/>
          <w:rFonts w:ascii="標楷體" w:eastAsia="標楷體" w:hAnsi="標楷體"/>
          <w:color w:val="404040"/>
          <w:sz w:val="28"/>
          <w:szCs w:val="28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1559"/>
        <w:gridCol w:w="992"/>
        <w:gridCol w:w="1985"/>
        <w:gridCol w:w="1696"/>
        <w:gridCol w:w="1989"/>
      </w:tblGrid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jc w:val="center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  <w:r w:rsidRPr="004A14EC">
              <w:rPr>
                <w:rStyle w:val="Strong"/>
                <w:rFonts w:ascii="標楷體" w:eastAsia="標楷體" w:hAnsi="標楷體" w:cs="標楷體" w:hint="eastAsia"/>
                <w:color w:val="404040"/>
                <w:sz w:val="28"/>
                <w:szCs w:val="28"/>
              </w:rPr>
              <w:t>單位</w:t>
            </w: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jc w:val="center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  <w:r w:rsidRPr="004A14EC">
              <w:rPr>
                <w:rStyle w:val="Strong"/>
                <w:rFonts w:ascii="標楷體" w:eastAsia="標楷體" w:hAnsi="標楷體" w:cs="標楷體" w:hint="eastAsia"/>
                <w:color w:val="404040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jc w:val="center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  <w:r w:rsidRPr="004A14EC">
              <w:rPr>
                <w:rStyle w:val="Strong"/>
                <w:rFonts w:ascii="標楷體" w:eastAsia="標楷體" w:hAnsi="標楷體" w:cs="標楷體" w:hint="eastAsia"/>
                <w:color w:val="404040"/>
                <w:sz w:val="28"/>
                <w:szCs w:val="28"/>
              </w:rPr>
              <w:t>職稱</w:t>
            </w: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jc w:val="center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  <w:r w:rsidRPr="004A14EC">
              <w:rPr>
                <w:rStyle w:val="Strong"/>
                <w:rFonts w:ascii="標楷體" w:eastAsia="標楷體" w:hAnsi="標楷體" w:cs="標楷體" w:hint="eastAsia"/>
                <w:color w:val="404040"/>
                <w:sz w:val="28"/>
                <w:szCs w:val="28"/>
              </w:rPr>
              <w:t>電話</w:t>
            </w: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jc w:val="center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  <w:r>
              <w:rPr>
                <w:rStyle w:val="Strong"/>
                <w:rFonts w:ascii="標楷體" w:eastAsia="標楷體" w:hAnsi="標楷體" w:hint="eastAsia"/>
                <w:color w:val="404040"/>
                <w:sz w:val="28"/>
                <w:szCs w:val="28"/>
              </w:rPr>
              <w:t>所在城市</w:t>
            </w: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jc w:val="center"/>
              <w:rPr>
                <w:rStyle w:val="Strong"/>
                <w:rFonts w:ascii="標楷體" w:eastAsia="標楷體" w:hAnsi="標楷體" w:cs="標楷體"/>
                <w:color w:val="404040"/>
                <w:sz w:val="28"/>
                <w:szCs w:val="28"/>
              </w:rPr>
            </w:pPr>
            <w:r w:rsidRPr="004A14EC">
              <w:rPr>
                <w:rStyle w:val="Strong"/>
                <w:rFonts w:ascii="標楷體" w:eastAsia="標楷體" w:hAnsi="標楷體" w:cs="標楷體"/>
                <w:color w:val="404040"/>
                <w:sz w:val="28"/>
                <w:szCs w:val="28"/>
              </w:rPr>
              <w:t>E-mail</w:t>
            </w: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4B0E5C"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  <w:tc>
          <w:tcPr>
            <w:tcW w:w="1989" w:type="dxa"/>
          </w:tcPr>
          <w:p w:rsidR="004B0E5C" w:rsidRPr="004A14EC" w:rsidRDefault="004B0E5C" w:rsidP="004A14EC">
            <w:pPr>
              <w:spacing w:line="460" w:lineRule="exact"/>
              <w:rPr>
                <w:rStyle w:val="Strong"/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</w:tbl>
    <w:p w:rsidR="004B0E5C" w:rsidRPr="00A1340A" w:rsidRDefault="004B0E5C" w:rsidP="00344B45">
      <w:pPr>
        <w:snapToGrid w:val="0"/>
        <w:spacing w:line="440" w:lineRule="atLeast"/>
        <w:ind w:rightChars="-139" w:right="-334"/>
        <w:jc w:val="both"/>
        <w:rPr>
          <w:rFonts w:eastAsia="標楷體" w:hAnsi="標楷體"/>
          <w:sz w:val="28"/>
          <w:szCs w:val="28"/>
        </w:rPr>
      </w:pPr>
      <w:r w:rsidRPr="00A1340A">
        <w:rPr>
          <w:rFonts w:eastAsia="標楷體"/>
          <w:sz w:val="28"/>
          <w:szCs w:val="28"/>
        </w:rPr>
        <w:sym w:font="Wingdings 2" w:char="F0F8"/>
      </w:r>
      <w:r w:rsidRPr="00A1340A">
        <w:rPr>
          <w:rFonts w:eastAsia="標楷體" w:hAnsi="標楷體" w:cs="標楷體" w:hint="eastAsia"/>
          <w:sz w:val="28"/>
          <w:szCs w:val="28"/>
        </w:rPr>
        <w:t>煩請撥冗於</w:t>
      </w:r>
      <w:r w:rsidRPr="007E058F">
        <w:rPr>
          <w:rFonts w:eastAsia="標楷體" w:hAnsi="標楷體"/>
          <w:b/>
          <w:bCs/>
          <w:sz w:val="28"/>
          <w:szCs w:val="28"/>
          <w:u w:val="single"/>
        </w:rPr>
        <w:t>106</w:t>
      </w:r>
      <w:r w:rsidRPr="007E058F">
        <w:rPr>
          <w:rFonts w:eastAsia="標楷體" w:hAnsi="標楷體" w:cs="標楷體" w:hint="eastAsia"/>
          <w:b/>
          <w:bCs/>
          <w:sz w:val="28"/>
          <w:szCs w:val="28"/>
          <w:u w:val="single"/>
        </w:rPr>
        <w:t>年</w:t>
      </w:r>
      <w:r>
        <w:rPr>
          <w:rFonts w:eastAsia="標楷體" w:hAnsi="標楷體" w:cs="標楷體"/>
          <w:b/>
          <w:bCs/>
          <w:sz w:val="28"/>
          <w:szCs w:val="28"/>
          <w:u w:val="single"/>
        </w:rPr>
        <w:t>8</w:t>
      </w:r>
      <w:r w:rsidRPr="00A1340A">
        <w:rPr>
          <w:rFonts w:eastAsia="標楷體" w:hAnsi="標楷體" w:cs="標楷體" w:hint="eastAsia"/>
          <w:b/>
          <w:bCs/>
          <w:sz w:val="28"/>
          <w:szCs w:val="28"/>
          <w:u w:val="single"/>
        </w:rPr>
        <w:t>月</w:t>
      </w:r>
      <w:r>
        <w:rPr>
          <w:rFonts w:eastAsia="標楷體" w:hAnsi="標楷體" w:cs="標楷體"/>
          <w:b/>
          <w:bCs/>
          <w:sz w:val="28"/>
          <w:szCs w:val="28"/>
          <w:u w:val="single"/>
        </w:rPr>
        <w:t>16</w:t>
      </w:r>
      <w:r w:rsidRPr="00A1340A">
        <w:rPr>
          <w:rFonts w:eastAsia="標楷體" w:hAnsi="標楷體" w:cs="標楷體" w:hint="eastAsia"/>
          <w:b/>
          <w:bCs/>
          <w:sz w:val="28"/>
          <w:szCs w:val="28"/>
          <w:u w:val="single"/>
        </w:rPr>
        <w:t>日前</w:t>
      </w:r>
      <w:r w:rsidRPr="00A1340A">
        <w:rPr>
          <w:rFonts w:eastAsia="標楷體" w:hAnsi="標楷體" w:cs="標楷體" w:hint="eastAsia"/>
          <w:sz w:val="28"/>
          <w:szCs w:val="28"/>
        </w:rPr>
        <w:t>將此</w:t>
      </w:r>
      <w:r>
        <w:rPr>
          <w:rFonts w:eastAsia="標楷體" w:hAnsi="標楷體" w:cs="標楷體" w:hint="eastAsia"/>
          <w:sz w:val="28"/>
          <w:szCs w:val="28"/>
        </w:rPr>
        <w:t>報名表傳真</w:t>
      </w:r>
      <w:r w:rsidRPr="00A1340A">
        <w:rPr>
          <w:rFonts w:eastAsia="標楷體" w:hAnsi="標楷體"/>
          <w:sz w:val="28"/>
          <w:szCs w:val="28"/>
        </w:rPr>
        <w:t>(02)2322-6</w:t>
      </w:r>
      <w:r>
        <w:rPr>
          <w:rFonts w:eastAsia="標楷體" w:hAnsi="標楷體"/>
          <w:sz w:val="28"/>
          <w:szCs w:val="28"/>
        </w:rPr>
        <w:t>294</w:t>
      </w:r>
      <w:r w:rsidRPr="00A1340A">
        <w:rPr>
          <w:rFonts w:eastAsia="標楷體" w:hAnsi="標楷體" w:cs="標楷體" w:hint="eastAsia"/>
          <w:sz w:val="28"/>
          <w:szCs w:val="28"/>
        </w:rPr>
        <w:t>，謝謝！</w:t>
      </w:r>
    </w:p>
    <w:p w:rsidR="004B0E5C" w:rsidRPr="00D33B50" w:rsidRDefault="004B0E5C" w:rsidP="00344B45">
      <w:pPr>
        <w:snapToGrid w:val="0"/>
        <w:spacing w:line="440" w:lineRule="atLeast"/>
        <w:ind w:rightChars="-139" w:right="-334"/>
        <w:jc w:val="both"/>
        <w:rPr>
          <w:rFonts w:eastAsia="標楷體" w:hAnsi="標楷體"/>
          <w:sz w:val="28"/>
          <w:szCs w:val="28"/>
        </w:rPr>
      </w:pPr>
    </w:p>
    <w:p w:rsidR="004B0E5C" w:rsidRPr="00A1340A" w:rsidRDefault="004B0E5C" w:rsidP="00344B45">
      <w:pPr>
        <w:snapToGrid w:val="0"/>
        <w:spacing w:line="440" w:lineRule="atLeast"/>
        <w:ind w:rightChars="-139" w:right="-334"/>
        <w:jc w:val="both"/>
        <w:rPr>
          <w:rFonts w:eastAsia="標楷體" w:hAnsi="標楷體"/>
          <w:sz w:val="28"/>
          <w:szCs w:val="28"/>
        </w:rPr>
      </w:pPr>
      <w:r w:rsidRPr="00A1340A">
        <w:rPr>
          <w:rFonts w:eastAsia="標楷體" w:hAnsi="標楷體" w:cs="標楷體" w:hint="eastAsia"/>
          <w:sz w:val="28"/>
          <w:szCs w:val="28"/>
        </w:rPr>
        <w:t>傳真電話：</w:t>
      </w:r>
      <w:r w:rsidRPr="00A1340A">
        <w:rPr>
          <w:rFonts w:eastAsia="標楷體" w:hAnsi="標楷體"/>
          <w:sz w:val="28"/>
          <w:szCs w:val="28"/>
        </w:rPr>
        <w:t>(02)2322-6</w:t>
      </w:r>
      <w:r>
        <w:rPr>
          <w:rFonts w:eastAsia="標楷體" w:hAnsi="標楷體"/>
          <w:sz w:val="28"/>
          <w:szCs w:val="28"/>
        </w:rPr>
        <w:t>294</w:t>
      </w:r>
    </w:p>
    <w:p w:rsidR="004B0E5C" w:rsidRPr="007E058F" w:rsidRDefault="004B0E5C" w:rsidP="00DB2678">
      <w:pPr>
        <w:snapToGrid w:val="0"/>
        <w:spacing w:line="440" w:lineRule="atLeast"/>
        <w:ind w:rightChars="-139" w:right="-334"/>
        <w:jc w:val="both"/>
        <w:rPr>
          <w:rFonts w:eastAsia="標楷體"/>
        </w:rPr>
      </w:pPr>
      <w:r>
        <w:rPr>
          <w:rFonts w:eastAsia="標楷體" w:hAnsi="標楷體" w:cs="標楷體" w:hint="eastAsia"/>
          <w:sz w:val="28"/>
          <w:szCs w:val="28"/>
        </w:rPr>
        <w:t>諮詢</w:t>
      </w:r>
      <w:r w:rsidRPr="00A1340A">
        <w:rPr>
          <w:rFonts w:eastAsia="標楷體" w:hAnsi="標楷體" w:cs="標楷體" w:hint="eastAsia"/>
          <w:sz w:val="28"/>
          <w:szCs w:val="28"/>
        </w:rPr>
        <w:t>電話：</w:t>
      </w:r>
      <w:r w:rsidRPr="00A1340A">
        <w:rPr>
          <w:rFonts w:eastAsia="標楷體" w:hAnsi="標楷體"/>
          <w:sz w:val="28"/>
          <w:szCs w:val="28"/>
        </w:rPr>
        <w:t xml:space="preserve">(02)2322-6363  </w:t>
      </w:r>
      <w:r>
        <w:rPr>
          <w:rFonts w:eastAsia="標楷體" w:hAnsi="標楷體" w:hint="eastAsia"/>
          <w:sz w:val="28"/>
          <w:szCs w:val="28"/>
        </w:rPr>
        <w:t>國立臺北商業大學財金學院</w:t>
      </w:r>
      <w:r>
        <w:rPr>
          <w:rFonts w:eastAsia="標楷體" w:hAnsi="標楷體"/>
          <w:sz w:val="28"/>
          <w:szCs w:val="28"/>
        </w:rPr>
        <w:t xml:space="preserve">  </w:t>
      </w:r>
      <w:r w:rsidRPr="00A1340A">
        <w:rPr>
          <w:rFonts w:eastAsia="標楷體" w:hAnsi="標楷體" w:cs="標楷體" w:hint="eastAsia"/>
          <w:sz w:val="28"/>
          <w:szCs w:val="28"/>
        </w:rPr>
        <w:t>洪</w:t>
      </w:r>
      <w:r>
        <w:rPr>
          <w:rFonts w:eastAsia="標楷體" w:hAnsi="標楷體" w:cs="標楷體" w:hint="eastAsia"/>
          <w:sz w:val="28"/>
          <w:szCs w:val="28"/>
        </w:rPr>
        <w:t>偉玲小姐</w:t>
      </w:r>
    </w:p>
    <w:sectPr w:rsidR="004B0E5C" w:rsidRPr="007E058F" w:rsidSect="007E058F">
      <w:pgSz w:w="11906" w:h="16838"/>
      <w:pgMar w:top="567" w:right="1134" w:bottom="454" w:left="1134" w:header="851" w:footer="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5C" w:rsidRDefault="004B0E5C" w:rsidP="00777C61">
      <w:r>
        <w:separator/>
      </w:r>
    </w:p>
  </w:endnote>
  <w:endnote w:type="continuationSeparator" w:id="0">
    <w:p w:rsidR="004B0E5C" w:rsidRDefault="004B0E5C" w:rsidP="0077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5C" w:rsidRDefault="004B0E5C" w:rsidP="00777C61">
      <w:r>
        <w:separator/>
      </w:r>
    </w:p>
  </w:footnote>
  <w:footnote w:type="continuationSeparator" w:id="0">
    <w:p w:rsidR="004B0E5C" w:rsidRDefault="004B0E5C" w:rsidP="00777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0C6"/>
    <w:multiLevelType w:val="hybridMultilevel"/>
    <w:tmpl w:val="C212CB1A"/>
    <w:lvl w:ilvl="0" w:tplc="5AF0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217"/>
    <w:rsid w:val="0000757E"/>
    <w:rsid w:val="00020612"/>
    <w:rsid w:val="00031396"/>
    <w:rsid w:val="0003415D"/>
    <w:rsid w:val="0004796F"/>
    <w:rsid w:val="0008034B"/>
    <w:rsid w:val="00081B7E"/>
    <w:rsid w:val="00085B57"/>
    <w:rsid w:val="000A2FF1"/>
    <w:rsid w:val="000B1CE4"/>
    <w:rsid w:val="000B3878"/>
    <w:rsid w:val="000B4704"/>
    <w:rsid w:val="000C557E"/>
    <w:rsid w:val="000D61BA"/>
    <w:rsid w:val="000E02DB"/>
    <w:rsid w:val="000E0CEF"/>
    <w:rsid w:val="000E6F01"/>
    <w:rsid w:val="001049E9"/>
    <w:rsid w:val="00104DF2"/>
    <w:rsid w:val="00120937"/>
    <w:rsid w:val="001209DD"/>
    <w:rsid w:val="00130B11"/>
    <w:rsid w:val="00132073"/>
    <w:rsid w:val="0014580B"/>
    <w:rsid w:val="001466AA"/>
    <w:rsid w:val="00176544"/>
    <w:rsid w:val="00180EC5"/>
    <w:rsid w:val="0018217E"/>
    <w:rsid w:val="0019415A"/>
    <w:rsid w:val="001944AF"/>
    <w:rsid w:val="00195E3A"/>
    <w:rsid w:val="001A21D0"/>
    <w:rsid w:val="001B6C68"/>
    <w:rsid w:val="001B7DA8"/>
    <w:rsid w:val="001E1176"/>
    <w:rsid w:val="001E5439"/>
    <w:rsid w:val="00200046"/>
    <w:rsid w:val="00204E44"/>
    <w:rsid w:val="0020688F"/>
    <w:rsid w:val="00211CB1"/>
    <w:rsid w:val="002165CF"/>
    <w:rsid w:val="002242C8"/>
    <w:rsid w:val="00224B2C"/>
    <w:rsid w:val="00252090"/>
    <w:rsid w:val="00255BD6"/>
    <w:rsid w:val="00261203"/>
    <w:rsid w:val="00264197"/>
    <w:rsid w:val="00264DD3"/>
    <w:rsid w:val="00277090"/>
    <w:rsid w:val="002778AE"/>
    <w:rsid w:val="002811CD"/>
    <w:rsid w:val="002946F7"/>
    <w:rsid w:val="002A3A9B"/>
    <w:rsid w:val="002B000C"/>
    <w:rsid w:val="002B15EB"/>
    <w:rsid w:val="002B1F5F"/>
    <w:rsid w:val="002C26F0"/>
    <w:rsid w:val="002E71AD"/>
    <w:rsid w:val="002F2931"/>
    <w:rsid w:val="00302196"/>
    <w:rsid w:val="00303305"/>
    <w:rsid w:val="00312F53"/>
    <w:rsid w:val="00316CFE"/>
    <w:rsid w:val="00323FAA"/>
    <w:rsid w:val="00344B45"/>
    <w:rsid w:val="00350960"/>
    <w:rsid w:val="00356799"/>
    <w:rsid w:val="00372A1D"/>
    <w:rsid w:val="00376892"/>
    <w:rsid w:val="00393C71"/>
    <w:rsid w:val="00393DC3"/>
    <w:rsid w:val="003C3505"/>
    <w:rsid w:val="003D7588"/>
    <w:rsid w:val="003D7B04"/>
    <w:rsid w:val="00401A31"/>
    <w:rsid w:val="00403982"/>
    <w:rsid w:val="00425335"/>
    <w:rsid w:val="00432680"/>
    <w:rsid w:val="00440743"/>
    <w:rsid w:val="00447200"/>
    <w:rsid w:val="00491E65"/>
    <w:rsid w:val="004A14EC"/>
    <w:rsid w:val="004B0E5C"/>
    <w:rsid w:val="004B174D"/>
    <w:rsid w:val="004B283D"/>
    <w:rsid w:val="004C223C"/>
    <w:rsid w:val="004C449A"/>
    <w:rsid w:val="004C5096"/>
    <w:rsid w:val="004C6C31"/>
    <w:rsid w:val="004C72E7"/>
    <w:rsid w:val="004C7725"/>
    <w:rsid w:val="004C79A5"/>
    <w:rsid w:val="004D4FB2"/>
    <w:rsid w:val="004D61EA"/>
    <w:rsid w:val="004F4986"/>
    <w:rsid w:val="004F49BE"/>
    <w:rsid w:val="004F571C"/>
    <w:rsid w:val="00501253"/>
    <w:rsid w:val="00514395"/>
    <w:rsid w:val="00514C52"/>
    <w:rsid w:val="00546624"/>
    <w:rsid w:val="00547330"/>
    <w:rsid w:val="005606D2"/>
    <w:rsid w:val="005632FD"/>
    <w:rsid w:val="00563E25"/>
    <w:rsid w:val="00565A41"/>
    <w:rsid w:val="0057077D"/>
    <w:rsid w:val="00571920"/>
    <w:rsid w:val="005762D7"/>
    <w:rsid w:val="0058403B"/>
    <w:rsid w:val="00587A0E"/>
    <w:rsid w:val="00596F37"/>
    <w:rsid w:val="005A1DFD"/>
    <w:rsid w:val="005B06E5"/>
    <w:rsid w:val="005B2976"/>
    <w:rsid w:val="005B5D1D"/>
    <w:rsid w:val="005E0D90"/>
    <w:rsid w:val="005E59FE"/>
    <w:rsid w:val="005F354A"/>
    <w:rsid w:val="005F6223"/>
    <w:rsid w:val="00606323"/>
    <w:rsid w:val="00615538"/>
    <w:rsid w:val="006158A3"/>
    <w:rsid w:val="006163AD"/>
    <w:rsid w:val="00620E50"/>
    <w:rsid w:val="00623095"/>
    <w:rsid w:val="00623910"/>
    <w:rsid w:val="006259B1"/>
    <w:rsid w:val="00633A86"/>
    <w:rsid w:val="00634B04"/>
    <w:rsid w:val="0064693E"/>
    <w:rsid w:val="006525FC"/>
    <w:rsid w:val="006561FA"/>
    <w:rsid w:val="0065694E"/>
    <w:rsid w:val="0066030F"/>
    <w:rsid w:val="00660BF4"/>
    <w:rsid w:val="006736BC"/>
    <w:rsid w:val="00674649"/>
    <w:rsid w:val="00674AA0"/>
    <w:rsid w:val="00693CE0"/>
    <w:rsid w:val="00693D55"/>
    <w:rsid w:val="006A01F0"/>
    <w:rsid w:val="006A7821"/>
    <w:rsid w:val="006C1F85"/>
    <w:rsid w:val="006D4158"/>
    <w:rsid w:val="006F290A"/>
    <w:rsid w:val="006F5BC1"/>
    <w:rsid w:val="007053A8"/>
    <w:rsid w:val="00724BB5"/>
    <w:rsid w:val="007278BF"/>
    <w:rsid w:val="007326B2"/>
    <w:rsid w:val="007450D0"/>
    <w:rsid w:val="00745127"/>
    <w:rsid w:val="007546CF"/>
    <w:rsid w:val="00776563"/>
    <w:rsid w:val="00777C61"/>
    <w:rsid w:val="007811C8"/>
    <w:rsid w:val="00793D7F"/>
    <w:rsid w:val="00794D43"/>
    <w:rsid w:val="007A3097"/>
    <w:rsid w:val="007A69BD"/>
    <w:rsid w:val="007B4A4A"/>
    <w:rsid w:val="007C36CE"/>
    <w:rsid w:val="007C4397"/>
    <w:rsid w:val="007D6302"/>
    <w:rsid w:val="007D72B4"/>
    <w:rsid w:val="007E045D"/>
    <w:rsid w:val="007E058F"/>
    <w:rsid w:val="007E1B96"/>
    <w:rsid w:val="007F793F"/>
    <w:rsid w:val="008004CF"/>
    <w:rsid w:val="008009B2"/>
    <w:rsid w:val="00816D5D"/>
    <w:rsid w:val="00835C8B"/>
    <w:rsid w:val="00836D90"/>
    <w:rsid w:val="00852E09"/>
    <w:rsid w:val="00854048"/>
    <w:rsid w:val="00867015"/>
    <w:rsid w:val="00873FD6"/>
    <w:rsid w:val="00876878"/>
    <w:rsid w:val="008777CC"/>
    <w:rsid w:val="00881689"/>
    <w:rsid w:val="008A1EAB"/>
    <w:rsid w:val="008C3119"/>
    <w:rsid w:val="008C5141"/>
    <w:rsid w:val="008D3152"/>
    <w:rsid w:val="008E68C6"/>
    <w:rsid w:val="008E6B1F"/>
    <w:rsid w:val="008F1AEB"/>
    <w:rsid w:val="008F208D"/>
    <w:rsid w:val="008F3353"/>
    <w:rsid w:val="00932BBB"/>
    <w:rsid w:val="00932C53"/>
    <w:rsid w:val="00934612"/>
    <w:rsid w:val="0093501E"/>
    <w:rsid w:val="00957FA5"/>
    <w:rsid w:val="00986FB9"/>
    <w:rsid w:val="00987334"/>
    <w:rsid w:val="00993E50"/>
    <w:rsid w:val="009952C1"/>
    <w:rsid w:val="009B0C08"/>
    <w:rsid w:val="009B57AB"/>
    <w:rsid w:val="009E66BF"/>
    <w:rsid w:val="009F6238"/>
    <w:rsid w:val="00A0346F"/>
    <w:rsid w:val="00A10767"/>
    <w:rsid w:val="00A1340A"/>
    <w:rsid w:val="00A17588"/>
    <w:rsid w:val="00A30229"/>
    <w:rsid w:val="00A344C0"/>
    <w:rsid w:val="00A3751F"/>
    <w:rsid w:val="00A54FF4"/>
    <w:rsid w:val="00A737DC"/>
    <w:rsid w:val="00A77B0D"/>
    <w:rsid w:val="00A84A17"/>
    <w:rsid w:val="00A85243"/>
    <w:rsid w:val="00AA0AB5"/>
    <w:rsid w:val="00AB2176"/>
    <w:rsid w:val="00AE3863"/>
    <w:rsid w:val="00AE578A"/>
    <w:rsid w:val="00AE6AB6"/>
    <w:rsid w:val="00AE7155"/>
    <w:rsid w:val="00B1118B"/>
    <w:rsid w:val="00B22914"/>
    <w:rsid w:val="00B2783C"/>
    <w:rsid w:val="00B56078"/>
    <w:rsid w:val="00B6060F"/>
    <w:rsid w:val="00B60BB6"/>
    <w:rsid w:val="00B62EBD"/>
    <w:rsid w:val="00B706D1"/>
    <w:rsid w:val="00B74A78"/>
    <w:rsid w:val="00B74CB8"/>
    <w:rsid w:val="00B81DD7"/>
    <w:rsid w:val="00B8392D"/>
    <w:rsid w:val="00B87002"/>
    <w:rsid w:val="00B87313"/>
    <w:rsid w:val="00B95CA3"/>
    <w:rsid w:val="00BB136E"/>
    <w:rsid w:val="00BB29A6"/>
    <w:rsid w:val="00BB3C0A"/>
    <w:rsid w:val="00BB7112"/>
    <w:rsid w:val="00BC3698"/>
    <w:rsid w:val="00BE68A5"/>
    <w:rsid w:val="00C007DF"/>
    <w:rsid w:val="00C01EE6"/>
    <w:rsid w:val="00C04507"/>
    <w:rsid w:val="00C0593B"/>
    <w:rsid w:val="00C30F23"/>
    <w:rsid w:val="00C44217"/>
    <w:rsid w:val="00C513A2"/>
    <w:rsid w:val="00C647DC"/>
    <w:rsid w:val="00C77AB4"/>
    <w:rsid w:val="00C821E4"/>
    <w:rsid w:val="00C824C3"/>
    <w:rsid w:val="00C84C89"/>
    <w:rsid w:val="00C856FD"/>
    <w:rsid w:val="00C90AE6"/>
    <w:rsid w:val="00C9484A"/>
    <w:rsid w:val="00C969A1"/>
    <w:rsid w:val="00CA2C2F"/>
    <w:rsid w:val="00CB1704"/>
    <w:rsid w:val="00CB560A"/>
    <w:rsid w:val="00CC08A9"/>
    <w:rsid w:val="00CC3679"/>
    <w:rsid w:val="00CD097F"/>
    <w:rsid w:val="00CD707A"/>
    <w:rsid w:val="00CE1F18"/>
    <w:rsid w:val="00CE2F80"/>
    <w:rsid w:val="00CE3C5C"/>
    <w:rsid w:val="00CF449A"/>
    <w:rsid w:val="00D05C72"/>
    <w:rsid w:val="00D153EF"/>
    <w:rsid w:val="00D33B50"/>
    <w:rsid w:val="00D36A55"/>
    <w:rsid w:val="00D47FA1"/>
    <w:rsid w:val="00D5502D"/>
    <w:rsid w:val="00D56FAB"/>
    <w:rsid w:val="00D63882"/>
    <w:rsid w:val="00D82181"/>
    <w:rsid w:val="00D82E83"/>
    <w:rsid w:val="00D90FC3"/>
    <w:rsid w:val="00DA78D2"/>
    <w:rsid w:val="00DB2678"/>
    <w:rsid w:val="00DB39F4"/>
    <w:rsid w:val="00DB6391"/>
    <w:rsid w:val="00DC0B34"/>
    <w:rsid w:val="00DD3B75"/>
    <w:rsid w:val="00DF6BD0"/>
    <w:rsid w:val="00E040F0"/>
    <w:rsid w:val="00E1373E"/>
    <w:rsid w:val="00E13E40"/>
    <w:rsid w:val="00E20F73"/>
    <w:rsid w:val="00E33958"/>
    <w:rsid w:val="00E34BBD"/>
    <w:rsid w:val="00E45DB8"/>
    <w:rsid w:val="00E50EAF"/>
    <w:rsid w:val="00E70BBF"/>
    <w:rsid w:val="00E75DCB"/>
    <w:rsid w:val="00E90C4A"/>
    <w:rsid w:val="00E93EED"/>
    <w:rsid w:val="00EA1FF5"/>
    <w:rsid w:val="00EB1828"/>
    <w:rsid w:val="00EB1C05"/>
    <w:rsid w:val="00EC0598"/>
    <w:rsid w:val="00EC7F29"/>
    <w:rsid w:val="00EE09B6"/>
    <w:rsid w:val="00EF59BE"/>
    <w:rsid w:val="00F05211"/>
    <w:rsid w:val="00F071C4"/>
    <w:rsid w:val="00F15115"/>
    <w:rsid w:val="00F16A6D"/>
    <w:rsid w:val="00F2249F"/>
    <w:rsid w:val="00F2470E"/>
    <w:rsid w:val="00F269CF"/>
    <w:rsid w:val="00F36438"/>
    <w:rsid w:val="00F45B1D"/>
    <w:rsid w:val="00F51E61"/>
    <w:rsid w:val="00F560EB"/>
    <w:rsid w:val="00F6217A"/>
    <w:rsid w:val="00F62BB6"/>
    <w:rsid w:val="00F73D52"/>
    <w:rsid w:val="00F77DE6"/>
    <w:rsid w:val="00F854C5"/>
    <w:rsid w:val="00F91C3C"/>
    <w:rsid w:val="00F92CF9"/>
    <w:rsid w:val="00F93267"/>
    <w:rsid w:val="00F97A46"/>
    <w:rsid w:val="00FA235B"/>
    <w:rsid w:val="00FB165D"/>
    <w:rsid w:val="00FD4A51"/>
    <w:rsid w:val="00FD527C"/>
    <w:rsid w:val="00FE5E6B"/>
    <w:rsid w:val="00FE6983"/>
    <w:rsid w:val="00FE7523"/>
    <w:rsid w:val="00FF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1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44217"/>
    <w:rPr>
      <w:rFonts w:cs="Times New Roman"/>
      <w:color w:val="auto"/>
    </w:rPr>
  </w:style>
  <w:style w:type="paragraph" w:styleId="ListParagraph">
    <w:name w:val="List Paragraph"/>
    <w:basedOn w:val="Normal"/>
    <w:uiPriority w:val="99"/>
    <w:qFormat/>
    <w:rsid w:val="00C44217"/>
    <w:pPr>
      <w:widowControl/>
      <w:ind w:leftChars="200" w:left="480"/>
    </w:pPr>
    <w:rPr>
      <w:rFonts w:ascii="Calibri" w:hAnsi="Calibri" w:cs="Calibri"/>
      <w:kern w:val="0"/>
    </w:rPr>
  </w:style>
  <w:style w:type="character" w:customStyle="1" w:styleId="ft">
    <w:name w:val="ft"/>
    <w:basedOn w:val="DefaultParagraphFont"/>
    <w:uiPriority w:val="99"/>
    <w:rsid w:val="00C44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4217"/>
    <w:rPr>
      <w:rFonts w:ascii="Cambria" w:hAnsi="Cambria" w:cs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217"/>
    <w:rPr>
      <w:rFonts w:ascii="Cambria" w:eastAsia="新細明體" w:hAnsi="Cambria" w:cs="Cambria"/>
      <w:sz w:val="18"/>
      <w:szCs w:val="18"/>
    </w:rPr>
  </w:style>
  <w:style w:type="table" w:styleId="LightList-Accent3">
    <w:name w:val="Light List Accent 3"/>
    <w:basedOn w:val="TableNormal"/>
    <w:uiPriority w:val="99"/>
    <w:rsid w:val="00C442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rsid w:val="00777C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C6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77C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7C6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B6391"/>
    <w:pPr>
      <w:widowControl w:val="0"/>
      <w:autoSpaceDE w:val="0"/>
      <w:autoSpaceDN w:val="0"/>
      <w:adjustRightInd w:val="0"/>
    </w:pPr>
    <w:rPr>
      <w:rFonts w:ascii="標楷體o...." w:eastAsia="標楷體o...." w:cs="標楷體o....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C647DC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7D72B4"/>
    <w:rPr>
      <w:rFonts w:cs="Times New Roman"/>
      <w:color w:val="auto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8403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77B0D"/>
    <w:rPr>
      <w:rFonts w:cs="Times New Roman"/>
      <w:b/>
      <w:bCs/>
    </w:rPr>
  </w:style>
  <w:style w:type="character" w:customStyle="1" w:styleId="grame">
    <w:name w:val="grame"/>
    <w:basedOn w:val="DefaultParagraphFont"/>
    <w:uiPriority w:val="99"/>
    <w:rsid w:val="00A77B0D"/>
    <w:rPr>
      <w:rFonts w:cs="Times New Roman"/>
    </w:rPr>
  </w:style>
  <w:style w:type="paragraph" w:styleId="NormalWeb">
    <w:name w:val="Normal (Web)"/>
    <w:basedOn w:val="Normal"/>
    <w:uiPriority w:val="99"/>
    <w:rsid w:val="003509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lasstitle">
    <w:name w:val="classtitle"/>
    <w:basedOn w:val="DefaultParagraphFont"/>
    <w:uiPriority w:val="99"/>
    <w:rsid w:val="007E058F"/>
    <w:rPr>
      <w:rFonts w:cs="Times New Roman"/>
    </w:rPr>
  </w:style>
  <w:style w:type="character" w:customStyle="1" w:styleId="required">
    <w:name w:val="required"/>
    <w:basedOn w:val="DefaultParagraphFont"/>
    <w:uiPriority w:val="99"/>
    <w:rsid w:val="007E058F"/>
    <w:rPr>
      <w:rFonts w:cs="Times New Roman"/>
    </w:rPr>
  </w:style>
  <w:style w:type="character" w:customStyle="1" w:styleId="allrequired">
    <w:name w:val="allrequired"/>
    <w:basedOn w:val="DefaultParagraphFont"/>
    <w:uiPriority w:val="99"/>
    <w:rsid w:val="007E05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994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0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tinfo.ntub.edu.tw/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acctinfo.ntub.edu.tw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b.ntub.edu.tw/files/13-1015-53847.php?Lang=zh-t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acctinfo.ntub.edu.t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b.ntub.edu.tw/files/14-1015-55602,r247-1.php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257</Words>
  <Characters>1471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Ntubcob</dc:creator>
  <cp:keywords/>
  <dc:description/>
  <cp:lastModifiedBy>T.J.A</cp:lastModifiedBy>
  <cp:revision>5</cp:revision>
  <cp:lastPrinted>2017-01-17T01:21:00Z</cp:lastPrinted>
  <dcterms:created xsi:type="dcterms:W3CDTF">2017-08-03T03:46:00Z</dcterms:created>
  <dcterms:modified xsi:type="dcterms:W3CDTF">2017-08-09T02:00:00Z</dcterms:modified>
</cp:coreProperties>
</file>